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248" w:rsidRPr="00E00248" w:rsidRDefault="00E00248" w:rsidP="00E00248">
      <w:pPr>
        <w:pStyle w:val="Header"/>
        <w:tabs>
          <w:tab w:val="clear" w:pos="9072"/>
          <w:tab w:val="right" w:pos="8364"/>
        </w:tabs>
        <w:spacing w:after="0" w:line="240" w:lineRule="auto"/>
        <w:rPr>
          <w:rFonts w:cs="Arial"/>
          <w:sz w:val="22"/>
          <w:szCs w:val="22"/>
          <w:lang w:val="en-GB"/>
        </w:rPr>
      </w:pPr>
      <w:r w:rsidRPr="00E00248">
        <w:rPr>
          <w:rFonts w:cs="Arial"/>
          <w:sz w:val="22"/>
          <w:szCs w:val="22"/>
          <w:lang w:val="en-GB"/>
        </w:rPr>
        <w:t>3GPP TSG-RAN WG2 Meeting #109</w:t>
      </w:r>
      <w:r w:rsidRPr="00E00248">
        <w:rPr>
          <w:rFonts w:cs="Arial" w:hint="eastAsia"/>
          <w:sz w:val="22"/>
          <w:szCs w:val="22"/>
          <w:lang w:val="en-GB"/>
        </w:rPr>
        <w:t xml:space="preserve"> </w:t>
      </w:r>
      <w:r w:rsidR="00BC3279" w:rsidRPr="00315639">
        <w:rPr>
          <w:sz w:val="22"/>
          <w:szCs w:val="22"/>
          <w:lang w:val="en-GB"/>
        </w:rPr>
        <w:t>electronic</w:t>
      </w:r>
      <w:r w:rsidRPr="00E00248">
        <w:rPr>
          <w:rFonts w:cs="Arial" w:hint="eastAsia"/>
          <w:sz w:val="22"/>
          <w:szCs w:val="22"/>
          <w:lang w:val="en-GB"/>
        </w:rPr>
        <w:t xml:space="preserve">                      </w:t>
      </w:r>
      <w:r w:rsidR="00BC3279">
        <w:rPr>
          <w:rFonts w:cs="Arial" w:hint="eastAsia"/>
          <w:sz w:val="22"/>
          <w:szCs w:val="22"/>
          <w:lang w:val="en-GB"/>
        </w:rPr>
        <w:t xml:space="preserve">                </w:t>
      </w:r>
      <w:r w:rsidR="00BC3279" w:rsidRPr="00BC3279">
        <w:rPr>
          <w:rFonts w:cs="Arial"/>
          <w:sz w:val="22"/>
          <w:szCs w:val="22"/>
          <w:lang w:val="en-GB"/>
        </w:rPr>
        <w:t>R2-2000110</w:t>
      </w:r>
    </w:p>
    <w:p w:rsidR="00E00248" w:rsidRPr="00225B6F" w:rsidRDefault="00BC3279" w:rsidP="00225B6F">
      <w:pPr>
        <w:pStyle w:val="Header"/>
        <w:tabs>
          <w:tab w:val="clear" w:pos="4536"/>
          <w:tab w:val="left" w:pos="1910"/>
        </w:tabs>
        <w:spacing w:after="0" w:line="240" w:lineRule="auto"/>
        <w:ind w:left="1800" w:hanging="1800"/>
        <w:jc w:val="both"/>
        <w:rPr>
          <w:sz w:val="22"/>
          <w:szCs w:val="22"/>
          <w:lang w:val="en-GB"/>
        </w:rPr>
      </w:pPr>
      <w:proofErr w:type="spellStart"/>
      <w:r>
        <w:rPr>
          <w:sz w:val="22"/>
          <w:szCs w:val="22"/>
          <w:lang w:val="en-GB"/>
        </w:rPr>
        <w:t>Elbonia</w:t>
      </w:r>
      <w:proofErr w:type="spellEnd"/>
      <w:r>
        <w:rPr>
          <w:sz w:val="22"/>
          <w:szCs w:val="22"/>
          <w:lang w:val="en-GB"/>
        </w:rPr>
        <w:t xml:space="preserve">, </w:t>
      </w:r>
      <w:r w:rsidR="00E00248" w:rsidRPr="00225B6F">
        <w:rPr>
          <w:sz w:val="22"/>
          <w:szCs w:val="22"/>
          <w:lang w:val="en-GB"/>
        </w:rPr>
        <w:t>24</w:t>
      </w:r>
      <w:r w:rsidR="00225B6F" w:rsidRPr="00225B6F">
        <w:rPr>
          <w:sz w:val="22"/>
          <w:szCs w:val="22"/>
          <w:lang w:val="en-GB"/>
        </w:rPr>
        <w:t xml:space="preserve"> </w:t>
      </w:r>
      <w:r w:rsidR="00225B6F">
        <w:rPr>
          <w:sz w:val="22"/>
          <w:szCs w:val="22"/>
          <w:lang w:val="en-GB"/>
        </w:rPr>
        <w:t>Feb</w:t>
      </w:r>
      <w:r w:rsidR="00E00248" w:rsidRPr="00225B6F">
        <w:rPr>
          <w:sz w:val="22"/>
          <w:szCs w:val="22"/>
          <w:lang w:val="en-GB"/>
        </w:rPr>
        <w:t xml:space="preserve"> –</w:t>
      </w:r>
      <w:r w:rsidR="006739D5" w:rsidRPr="00225B6F">
        <w:rPr>
          <w:rFonts w:hint="eastAsia"/>
          <w:sz w:val="22"/>
          <w:szCs w:val="22"/>
          <w:lang w:val="en-GB"/>
        </w:rPr>
        <w:t xml:space="preserve"> </w:t>
      </w:r>
      <w:r w:rsidR="006739D5">
        <w:rPr>
          <w:sz w:val="22"/>
          <w:szCs w:val="22"/>
          <w:lang w:val="en-GB"/>
        </w:rPr>
        <w:t>6 Mar</w:t>
      </w:r>
      <w:r w:rsidR="00E00248" w:rsidRPr="00225B6F">
        <w:rPr>
          <w:sz w:val="22"/>
          <w:szCs w:val="22"/>
          <w:lang w:val="en-GB"/>
        </w:rPr>
        <w:t xml:space="preserve"> 2020</w:t>
      </w:r>
    </w:p>
    <w:p w:rsidR="00E00248" w:rsidRDefault="00E00248" w:rsidP="00E00248">
      <w:pPr>
        <w:pStyle w:val="Header"/>
        <w:tabs>
          <w:tab w:val="clear" w:pos="4536"/>
          <w:tab w:val="left" w:pos="1910"/>
        </w:tabs>
        <w:ind w:left="1800" w:hanging="1800"/>
        <w:jc w:val="both"/>
        <w:rPr>
          <w:sz w:val="22"/>
          <w:szCs w:val="22"/>
          <w:lang w:val="en-GB"/>
        </w:rPr>
      </w:pPr>
    </w:p>
    <w:p w:rsidR="00E00248" w:rsidRPr="00E00248" w:rsidRDefault="00E00248" w:rsidP="00E00248">
      <w:pPr>
        <w:pStyle w:val="Header"/>
        <w:tabs>
          <w:tab w:val="clear" w:pos="9072"/>
          <w:tab w:val="right" w:pos="8364"/>
        </w:tabs>
        <w:spacing w:after="0" w:line="240" w:lineRule="auto"/>
        <w:rPr>
          <w:rFonts w:cs="Arial"/>
          <w:sz w:val="22"/>
          <w:szCs w:val="22"/>
          <w:lang w:val="en-GB"/>
        </w:rPr>
      </w:pPr>
      <w:r>
        <w:rPr>
          <w:rFonts w:cs="Arial"/>
          <w:sz w:val="22"/>
          <w:szCs w:val="22"/>
          <w:lang w:val="en-GB"/>
        </w:rPr>
        <w:t>Source:</w:t>
      </w:r>
      <w:r>
        <w:rPr>
          <w:rFonts w:eastAsiaTheme="minorEastAsia" w:cs="Arial" w:hint="eastAsia"/>
          <w:sz w:val="22"/>
          <w:szCs w:val="22"/>
          <w:lang w:val="en-GB" w:eastAsia="zh-CN"/>
        </w:rPr>
        <w:t xml:space="preserve">              </w:t>
      </w:r>
      <w:r w:rsidRPr="00E00248">
        <w:rPr>
          <w:rFonts w:cs="Arial"/>
          <w:sz w:val="22"/>
          <w:szCs w:val="22"/>
          <w:lang w:val="en-GB"/>
        </w:rPr>
        <w:t xml:space="preserve">CATT </w:t>
      </w:r>
    </w:p>
    <w:p w:rsidR="00E00248" w:rsidRPr="00E00248" w:rsidRDefault="00E00248" w:rsidP="00E00248">
      <w:pPr>
        <w:pStyle w:val="Header"/>
        <w:tabs>
          <w:tab w:val="clear" w:pos="9072"/>
          <w:tab w:val="right" w:pos="8364"/>
        </w:tabs>
        <w:spacing w:after="0" w:line="240" w:lineRule="auto"/>
        <w:rPr>
          <w:rFonts w:cs="Arial"/>
          <w:sz w:val="22"/>
          <w:szCs w:val="22"/>
          <w:lang w:val="en-GB"/>
        </w:rPr>
      </w:pPr>
      <w:r w:rsidRPr="00E00248">
        <w:rPr>
          <w:rFonts w:cs="Arial"/>
          <w:sz w:val="22"/>
          <w:szCs w:val="22"/>
          <w:lang w:val="en-GB"/>
        </w:rPr>
        <w:t>Title:</w:t>
      </w:r>
      <w:bookmarkStart w:id="0" w:name="Title"/>
      <w:bookmarkEnd w:id="0"/>
      <w:r w:rsidRPr="00E00248">
        <w:rPr>
          <w:rFonts w:cs="Arial"/>
          <w:sz w:val="22"/>
          <w:szCs w:val="22"/>
          <w:lang w:val="en-GB"/>
        </w:rPr>
        <w:tab/>
      </w:r>
      <w:r w:rsidR="00906535">
        <w:rPr>
          <w:rFonts w:eastAsiaTheme="minorEastAsia" w:cs="Arial" w:hint="eastAsia"/>
          <w:sz w:val="22"/>
          <w:szCs w:val="22"/>
          <w:lang w:val="en-GB" w:eastAsia="zh-CN"/>
        </w:rPr>
        <w:t xml:space="preserve">  </w:t>
      </w:r>
      <w:r w:rsidRPr="00E00248">
        <w:rPr>
          <w:rFonts w:cs="Arial" w:hint="eastAsia"/>
          <w:sz w:val="22"/>
          <w:szCs w:val="22"/>
          <w:lang w:val="en-GB"/>
        </w:rPr>
        <w:t>Remaining Issues o</w:t>
      </w:r>
      <w:r w:rsidR="003E21AD">
        <w:rPr>
          <w:rFonts w:cs="Arial"/>
          <w:sz w:val="22"/>
          <w:szCs w:val="22"/>
          <w:lang w:val="en-GB"/>
        </w:rPr>
        <w:t>n</w:t>
      </w:r>
      <w:r w:rsidRPr="00E00248">
        <w:rPr>
          <w:rFonts w:cs="Arial" w:hint="eastAsia"/>
          <w:sz w:val="22"/>
          <w:szCs w:val="22"/>
          <w:lang w:val="en-GB"/>
        </w:rPr>
        <w:t xml:space="preserve"> </w:t>
      </w:r>
      <w:r w:rsidRPr="00E00248">
        <w:rPr>
          <w:rFonts w:cs="Arial"/>
          <w:sz w:val="22"/>
          <w:szCs w:val="22"/>
          <w:lang w:val="en-GB"/>
        </w:rPr>
        <w:t xml:space="preserve">Propagation </w:t>
      </w:r>
      <w:r w:rsidRPr="00E00248">
        <w:rPr>
          <w:rFonts w:cs="Arial" w:hint="eastAsia"/>
          <w:sz w:val="22"/>
          <w:szCs w:val="22"/>
          <w:lang w:val="en-GB"/>
        </w:rPr>
        <w:t>D</w:t>
      </w:r>
      <w:r w:rsidRPr="00E00248">
        <w:rPr>
          <w:rFonts w:cs="Arial"/>
          <w:sz w:val="22"/>
          <w:szCs w:val="22"/>
          <w:lang w:val="en-GB"/>
        </w:rPr>
        <w:t xml:space="preserve">elay </w:t>
      </w:r>
      <w:r w:rsidRPr="00E00248">
        <w:rPr>
          <w:rFonts w:cs="Arial" w:hint="eastAsia"/>
          <w:sz w:val="22"/>
          <w:szCs w:val="22"/>
          <w:lang w:val="en-GB"/>
        </w:rPr>
        <w:t>C</w:t>
      </w:r>
      <w:r w:rsidRPr="00E00248">
        <w:rPr>
          <w:rFonts w:cs="Arial"/>
          <w:sz w:val="22"/>
          <w:szCs w:val="22"/>
          <w:lang w:val="en-GB"/>
        </w:rPr>
        <w:t>ompensation</w:t>
      </w:r>
    </w:p>
    <w:p w:rsidR="00E00248" w:rsidRPr="00E00248" w:rsidRDefault="00E00248" w:rsidP="00E00248">
      <w:pPr>
        <w:pStyle w:val="Header"/>
        <w:tabs>
          <w:tab w:val="clear" w:pos="9072"/>
          <w:tab w:val="right" w:pos="8364"/>
        </w:tabs>
        <w:spacing w:after="0" w:line="240" w:lineRule="auto"/>
        <w:rPr>
          <w:rFonts w:cs="Arial"/>
          <w:sz w:val="22"/>
          <w:szCs w:val="22"/>
          <w:lang w:val="en-GB"/>
        </w:rPr>
      </w:pPr>
      <w:r w:rsidRPr="00E00248">
        <w:rPr>
          <w:rFonts w:cs="Arial"/>
          <w:sz w:val="22"/>
          <w:szCs w:val="22"/>
          <w:lang w:val="en-GB"/>
        </w:rPr>
        <w:t>Agenda Item:</w:t>
      </w:r>
      <w:bookmarkStart w:id="1" w:name="Source"/>
      <w:bookmarkEnd w:id="1"/>
      <w:r>
        <w:rPr>
          <w:rFonts w:eastAsiaTheme="minorEastAsia" w:cs="Arial" w:hint="eastAsia"/>
          <w:sz w:val="22"/>
          <w:szCs w:val="22"/>
          <w:lang w:val="en-GB" w:eastAsia="zh-CN"/>
        </w:rPr>
        <w:t xml:space="preserve">    </w:t>
      </w:r>
      <w:r w:rsidRPr="00E00248">
        <w:rPr>
          <w:rFonts w:cs="Arial" w:hint="eastAsia"/>
          <w:sz w:val="22"/>
          <w:szCs w:val="22"/>
          <w:lang w:val="en-GB"/>
        </w:rPr>
        <w:t xml:space="preserve"> 6.7.2.1</w:t>
      </w:r>
    </w:p>
    <w:p w:rsidR="00E00248" w:rsidRPr="00E00248" w:rsidRDefault="00E00248" w:rsidP="00E00248">
      <w:pPr>
        <w:pStyle w:val="Header"/>
        <w:tabs>
          <w:tab w:val="clear" w:pos="9072"/>
          <w:tab w:val="right" w:pos="8364"/>
        </w:tabs>
        <w:spacing w:after="0" w:line="240" w:lineRule="auto"/>
        <w:rPr>
          <w:rFonts w:cs="Arial"/>
          <w:sz w:val="22"/>
          <w:szCs w:val="22"/>
          <w:lang w:val="en-GB"/>
        </w:rPr>
      </w:pPr>
      <w:r w:rsidRPr="00E00248">
        <w:rPr>
          <w:rFonts w:cs="Arial"/>
          <w:sz w:val="22"/>
          <w:szCs w:val="22"/>
          <w:lang w:val="en-GB"/>
        </w:rPr>
        <w:t>Document for:</w:t>
      </w:r>
      <w:bookmarkStart w:id="2" w:name="DocumentFor"/>
      <w:bookmarkEnd w:id="2"/>
      <w:r>
        <w:rPr>
          <w:rFonts w:eastAsiaTheme="minorEastAsia" w:cs="Arial" w:hint="eastAsia"/>
          <w:sz w:val="22"/>
          <w:szCs w:val="22"/>
          <w:lang w:val="en-GB" w:eastAsia="zh-CN"/>
        </w:rPr>
        <w:t xml:space="preserve">   </w:t>
      </w:r>
      <w:r w:rsidRPr="00E00248">
        <w:rPr>
          <w:rFonts w:cs="Arial"/>
          <w:sz w:val="22"/>
          <w:szCs w:val="22"/>
          <w:lang w:val="en-GB"/>
        </w:rPr>
        <w:t>Discussion</w:t>
      </w:r>
      <w:r w:rsidRPr="00E00248">
        <w:rPr>
          <w:rFonts w:cs="Arial" w:hint="eastAsia"/>
          <w:sz w:val="22"/>
          <w:szCs w:val="22"/>
          <w:lang w:val="en-GB"/>
        </w:rPr>
        <w:t xml:space="preserve"> and Decision</w:t>
      </w:r>
    </w:p>
    <w:p w:rsidR="00492FD7" w:rsidRPr="00D40115" w:rsidRDefault="00492FD7" w:rsidP="00492FD7">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bookmarkStart w:id="3" w:name="OLE_LINK1"/>
      <w:bookmarkStart w:id="4" w:name="OLE_LINK2"/>
      <w:r w:rsidRPr="00D40115">
        <w:rPr>
          <w:rFonts w:ascii="Arial" w:hAnsi="Arial" w:cs="Arial"/>
          <w:sz w:val="36"/>
          <w:szCs w:val="36"/>
          <w:lang w:eastAsia="zh-CN"/>
        </w:rPr>
        <w:t>1.</w:t>
      </w:r>
      <w:r w:rsidRPr="00D40115">
        <w:rPr>
          <w:rFonts w:ascii="Arial" w:hAnsi="Arial" w:cs="Arial"/>
          <w:sz w:val="36"/>
          <w:szCs w:val="36"/>
          <w:lang w:eastAsia="zh-CN"/>
        </w:rPr>
        <w:tab/>
        <w:t>Introduction</w:t>
      </w:r>
    </w:p>
    <w:p w:rsidR="00C87E97" w:rsidRDefault="00410404" w:rsidP="00410404">
      <w:pPr>
        <w:pStyle w:val="BodyText"/>
      </w:pPr>
      <w:r w:rsidRPr="00B55F47">
        <w:rPr>
          <w:rFonts w:hint="eastAsia"/>
        </w:rPr>
        <w:t xml:space="preserve">The issue of Propagation Delay Compensation </w:t>
      </w:r>
      <w:r w:rsidR="00C87E97">
        <w:t xml:space="preserve">(PDC) </w:t>
      </w:r>
      <w:r w:rsidR="003E21AD">
        <w:t xml:space="preserve">in support of </w:t>
      </w:r>
      <w:r w:rsidR="00396F68">
        <w:t xml:space="preserve">TSN clock distribution in IIOT </w:t>
      </w:r>
      <w:r w:rsidRPr="00B55F47">
        <w:rPr>
          <w:rFonts w:hint="eastAsia"/>
        </w:rPr>
        <w:t xml:space="preserve">kicked off </w:t>
      </w:r>
      <w:r w:rsidR="00396F68">
        <w:t xml:space="preserve">initial </w:t>
      </w:r>
      <w:r w:rsidRPr="00B55F47">
        <w:t>discussion</w:t>
      </w:r>
      <w:r w:rsidRPr="00B55F47">
        <w:rPr>
          <w:rFonts w:hint="eastAsia"/>
        </w:rPr>
        <w:t xml:space="preserve"> </w:t>
      </w:r>
      <w:r w:rsidR="00396F68">
        <w:t>in</w:t>
      </w:r>
      <w:r w:rsidRPr="00B55F47">
        <w:rPr>
          <w:rFonts w:hint="eastAsia"/>
        </w:rPr>
        <w:t xml:space="preserve"> RAN2#105 meeting and </w:t>
      </w:r>
      <w:r w:rsidR="00396F68">
        <w:t xml:space="preserve">has </w:t>
      </w:r>
      <w:r w:rsidRPr="00B55F47">
        <w:rPr>
          <w:rFonts w:hint="eastAsia"/>
        </w:rPr>
        <w:t>last</w:t>
      </w:r>
      <w:r w:rsidR="00396F68">
        <w:t>ed</w:t>
      </w:r>
      <w:r w:rsidRPr="00B55F47">
        <w:rPr>
          <w:rFonts w:hint="eastAsia"/>
        </w:rPr>
        <w:t xml:space="preserve"> for nearly </w:t>
      </w:r>
      <w:r w:rsidR="00186CC4">
        <w:rPr>
          <w:rFonts w:eastAsiaTheme="minorEastAsia" w:hint="eastAsia"/>
          <w:lang w:eastAsia="zh-CN"/>
        </w:rPr>
        <w:t>one</w:t>
      </w:r>
      <w:r w:rsidRPr="00B55F47">
        <w:rPr>
          <w:rFonts w:hint="eastAsia"/>
        </w:rPr>
        <w:t xml:space="preserve"> year</w:t>
      </w:r>
      <w:r w:rsidR="00396F68">
        <w:t xml:space="preserve"> </w:t>
      </w:r>
      <w:r w:rsidR="00C87E97">
        <w:t xml:space="preserve">resulting in the “almost agreed” </w:t>
      </w:r>
      <w:r w:rsidR="00396F68">
        <w:t>conclusion</w:t>
      </w:r>
      <w:r w:rsidR="00C87E97">
        <w:t>s in RAN2#108:</w:t>
      </w:r>
    </w:p>
    <w:tbl>
      <w:tblPr>
        <w:tblStyle w:val="TableGrid"/>
        <w:tblW w:w="0" w:type="auto"/>
        <w:tblLook w:val="04A0" w:firstRow="1" w:lastRow="0" w:firstColumn="1" w:lastColumn="0" w:noHBand="0" w:noVBand="1"/>
      </w:tblPr>
      <w:tblGrid>
        <w:gridCol w:w="8522"/>
      </w:tblGrid>
      <w:tr w:rsidR="00C87E97" w:rsidTr="00C87E97">
        <w:tc>
          <w:tcPr>
            <w:tcW w:w="8522" w:type="dxa"/>
          </w:tcPr>
          <w:p w:rsidR="00C87E97" w:rsidRPr="002B6D1D" w:rsidRDefault="00C87E97" w:rsidP="00C87E97">
            <w:pPr>
              <w:numPr>
                <w:ilvl w:val="0"/>
                <w:numId w:val="21"/>
              </w:numPr>
              <w:tabs>
                <w:tab w:val="clear" w:pos="1619"/>
              </w:tabs>
              <w:spacing w:before="60" w:after="0" w:line="240" w:lineRule="auto"/>
              <w:ind w:left="600"/>
              <w:jc w:val="both"/>
              <w:rPr>
                <w:rFonts w:eastAsia="MS Mincho"/>
                <w:b/>
                <w:sz w:val="16"/>
                <w:szCs w:val="18"/>
                <w:lang w:eastAsia="en-GB"/>
              </w:rPr>
            </w:pPr>
            <w:r w:rsidRPr="002B6D1D">
              <w:rPr>
                <w:rFonts w:eastAsia="MS Mincho"/>
                <w:b/>
                <w:sz w:val="16"/>
                <w:szCs w:val="18"/>
                <w:lang w:eastAsia="en-GB"/>
              </w:rPr>
              <w:t>The following is FFS:</w:t>
            </w:r>
          </w:p>
          <w:p w:rsidR="00C87E97" w:rsidRPr="002B6D1D" w:rsidRDefault="00C87E97" w:rsidP="00C87E97">
            <w:pPr>
              <w:numPr>
                <w:ilvl w:val="2"/>
                <w:numId w:val="21"/>
              </w:numPr>
              <w:tabs>
                <w:tab w:val="clear" w:pos="2160"/>
                <w:tab w:val="num" w:pos="901"/>
              </w:tabs>
              <w:spacing w:before="60" w:after="0" w:line="240" w:lineRule="auto"/>
              <w:ind w:left="901"/>
              <w:jc w:val="both"/>
              <w:rPr>
                <w:rFonts w:cs="Arial"/>
                <w:b/>
                <w:sz w:val="16"/>
                <w:szCs w:val="16"/>
                <w:lang w:eastAsia="ko-KR"/>
              </w:rPr>
            </w:pPr>
            <w:r w:rsidRPr="002B6D1D">
              <w:rPr>
                <w:rFonts w:cs="Arial"/>
                <w:b/>
                <w:sz w:val="16"/>
                <w:szCs w:val="16"/>
                <w:lang w:eastAsia="ko-KR"/>
              </w:rPr>
              <w:t xml:space="preserve">R2 assume that UE may perform propagation delay compensation. </w:t>
            </w:r>
          </w:p>
          <w:p w:rsidR="00C87E97" w:rsidRPr="002B6D1D" w:rsidRDefault="00C87E97" w:rsidP="00C87E97">
            <w:pPr>
              <w:numPr>
                <w:ilvl w:val="2"/>
                <w:numId w:val="21"/>
              </w:numPr>
              <w:tabs>
                <w:tab w:val="clear" w:pos="2160"/>
                <w:tab w:val="num" w:pos="901"/>
              </w:tabs>
              <w:spacing w:before="60" w:after="0" w:line="240" w:lineRule="auto"/>
              <w:ind w:left="901"/>
              <w:jc w:val="both"/>
              <w:rPr>
                <w:b/>
                <w:sz w:val="16"/>
                <w:szCs w:val="16"/>
                <w:lang w:eastAsia="ko-KR"/>
              </w:rPr>
            </w:pPr>
            <w:r w:rsidRPr="002B6D1D">
              <w:rPr>
                <w:rFonts w:cs="Arial"/>
                <w:b/>
                <w:sz w:val="16"/>
                <w:szCs w:val="16"/>
                <w:lang w:eastAsia="ko-KR"/>
              </w:rPr>
              <w:t>We don’t specify how the UE perform propagation delay compensation.</w:t>
            </w:r>
          </w:p>
          <w:p w:rsidR="00C87E97" w:rsidRPr="00733606" w:rsidRDefault="00C87E97" w:rsidP="00906535">
            <w:pPr>
              <w:numPr>
                <w:ilvl w:val="2"/>
                <w:numId w:val="21"/>
              </w:numPr>
              <w:tabs>
                <w:tab w:val="clear" w:pos="2160"/>
                <w:tab w:val="num" w:pos="901"/>
              </w:tabs>
              <w:overflowPunct w:val="0"/>
              <w:autoSpaceDE w:val="0"/>
              <w:autoSpaceDN w:val="0"/>
              <w:adjustRightInd w:val="0"/>
              <w:spacing w:before="60" w:after="0" w:line="240" w:lineRule="auto"/>
              <w:ind w:left="901"/>
              <w:jc w:val="both"/>
              <w:textAlignment w:val="baseline"/>
              <w:rPr>
                <w:b/>
                <w:lang w:eastAsia="en-GB"/>
              </w:rPr>
            </w:pPr>
            <w:r w:rsidRPr="002B6D1D">
              <w:rPr>
                <w:rFonts w:eastAsia="MS Mincho"/>
                <w:b/>
                <w:sz w:val="16"/>
                <w:szCs w:val="18"/>
                <w:lang w:eastAsia="en-GB"/>
              </w:rPr>
              <w:t xml:space="preserve">For unicast and broadcast, the network can indicate to the UE to not do delay compensation. </w:t>
            </w:r>
          </w:p>
        </w:tc>
      </w:tr>
    </w:tbl>
    <w:p w:rsidR="00410404" w:rsidRDefault="00396F68" w:rsidP="00733606">
      <w:pPr>
        <w:pStyle w:val="BodyText"/>
        <w:spacing w:before="120"/>
      </w:pPr>
      <w:r>
        <w:t xml:space="preserve">The issue was summarized as two proposals in the document </w:t>
      </w:r>
      <w:r w:rsidR="00250A8E">
        <w:fldChar w:fldCharType="begin"/>
      </w:r>
      <w:r w:rsidR="00250A8E">
        <w:instrText xml:space="preserve"> REF _Ref23858875 \r \h </w:instrText>
      </w:r>
      <w:r w:rsidR="00250A8E">
        <w:fldChar w:fldCharType="separate"/>
      </w:r>
      <w:r w:rsidR="00250A8E">
        <w:t>[1]</w:t>
      </w:r>
      <w:r w:rsidR="00250A8E">
        <w:fldChar w:fldCharType="end"/>
      </w:r>
      <w:r>
        <w:t xml:space="preserve"> listing the remaining open issues to address in RAN2#109 e-meeting, as an outcome of the email discussion </w:t>
      </w:r>
      <w:r w:rsidRPr="00396F68">
        <w:t>[108#32]</w:t>
      </w:r>
      <w:r>
        <w:t xml:space="preserve"> on the 38.331 running CR for IIOT:</w:t>
      </w:r>
    </w:p>
    <w:p w:rsidR="00C87E97" w:rsidRPr="00306B86" w:rsidRDefault="00C87E97" w:rsidP="00C87E97">
      <w:pPr>
        <w:pStyle w:val="Proposal"/>
        <w:tabs>
          <w:tab w:val="num" w:pos="1304"/>
        </w:tabs>
        <w:spacing w:line="240" w:lineRule="auto"/>
        <w:ind w:left="1304" w:hanging="1304"/>
      </w:pPr>
      <w:bookmarkStart w:id="5" w:name="_Toc31207335"/>
      <w:r>
        <w:rPr>
          <w:rFonts w:eastAsia="SimSun"/>
        </w:rPr>
        <w:t>RAN2 to discuss and confirm that</w:t>
      </w:r>
      <w:bookmarkEnd w:id="5"/>
      <w:r>
        <w:rPr>
          <w:rFonts w:eastAsia="SimSun"/>
        </w:rPr>
        <w:t xml:space="preserve"> </w:t>
      </w:r>
    </w:p>
    <w:p w:rsidR="00C87E97" w:rsidRPr="00954FDD" w:rsidRDefault="00C87E97" w:rsidP="00C87E97">
      <w:pPr>
        <w:pStyle w:val="Proposal"/>
        <w:numPr>
          <w:ilvl w:val="1"/>
          <w:numId w:val="4"/>
        </w:numPr>
        <w:tabs>
          <w:tab w:val="num" w:pos="1440"/>
        </w:tabs>
        <w:spacing w:line="240" w:lineRule="auto"/>
      </w:pPr>
      <w:bookmarkStart w:id="6" w:name="_Toc31207336"/>
      <w:r w:rsidRPr="00FA3494">
        <w:rPr>
          <w:rFonts w:eastAsia="SimSun"/>
        </w:rPr>
        <w:t xml:space="preserve">R2 assume that UE may perform propagation delay </w:t>
      </w:r>
      <w:r>
        <w:rPr>
          <w:rFonts w:eastAsia="SimSun"/>
        </w:rPr>
        <w:t>compensation and we don’t specify how the UE perform propagation delay compensation.</w:t>
      </w:r>
      <w:bookmarkEnd w:id="6"/>
    </w:p>
    <w:p w:rsidR="00C87E97" w:rsidRDefault="00C87E97" w:rsidP="00C87E97">
      <w:pPr>
        <w:pStyle w:val="Proposal"/>
        <w:tabs>
          <w:tab w:val="num" w:pos="1304"/>
        </w:tabs>
        <w:spacing w:line="240" w:lineRule="auto"/>
        <w:ind w:left="1304" w:hanging="1304"/>
      </w:pPr>
      <w:bookmarkStart w:id="7" w:name="_Toc31207337"/>
      <w:r>
        <w:t>RAN2 to discuss and agree on one of the following alternatives:</w:t>
      </w:r>
      <w:bookmarkEnd w:id="7"/>
    </w:p>
    <w:p w:rsidR="00C87E97" w:rsidRDefault="00C87E97" w:rsidP="00C87E97">
      <w:pPr>
        <w:pStyle w:val="Proposal"/>
        <w:numPr>
          <w:ilvl w:val="1"/>
          <w:numId w:val="4"/>
        </w:numPr>
        <w:tabs>
          <w:tab w:val="num" w:pos="1440"/>
        </w:tabs>
        <w:spacing w:line="240" w:lineRule="auto"/>
      </w:pPr>
      <w:bookmarkStart w:id="8" w:name="_Toc31207338"/>
      <w:r>
        <w:t>In Rel-16, we don’t introduce network indication related to the need of delay compensation.</w:t>
      </w:r>
      <w:bookmarkEnd w:id="8"/>
      <w:r>
        <w:t xml:space="preserve"> </w:t>
      </w:r>
    </w:p>
    <w:p w:rsidR="00C87E97" w:rsidRDefault="00C87E97" w:rsidP="00C87E97">
      <w:pPr>
        <w:pStyle w:val="Proposal"/>
        <w:numPr>
          <w:ilvl w:val="1"/>
          <w:numId w:val="4"/>
        </w:numPr>
        <w:tabs>
          <w:tab w:val="num" w:pos="1440"/>
        </w:tabs>
        <w:spacing w:line="240" w:lineRule="auto"/>
      </w:pPr>
      <w:bookmarkStart w:id="9" w:name="_Toc31207339"/>
      <w:r w:rsidRPr="002B6D1D">
        <w:t xml:space="preserve">For unicast and broadcast, the network can indicate to the UE to </w:t>
      </w:r>
      <w:r w:rsidRPr="00451475">
        <w:rPr>
          <w:u w:val="single"/>
        </w:rPr>
        <w:t>not do</w:t>
      </w:r>
      <w:r w:rsidRPr="002B6D1D">
        <w:t xml:space="preserve"> delay compensation.</w:t>
      </w:r>
      <w:bookmarkEnd w:id="9"/>
    </w:p>
    <w:p w:rsidR="00C87E97" w:rsidRDefault="00C87E97" w:rsidP="00C87E97">
      <w:pPr>
        <w:pStyle w:val="Proposal"/>
        <w:numPr>
          <w:ilvl w:val="1"/>
          <w:numId w:val="4"/>
        </w:numPr>
        <w:tabs>
          <w:tab w:val="num" w:pos="1440"/>
        </w:tabs>
        <w:spacing w:line="240" w:lineRule="auto"/>
      </w:pPr>
      <w:bookmarkStart w:id="10" w:name="_Toc31207340"/>
      <w:r w:rsidRPr="002B6D1D">
        <w:t xml:space="preserve">For unicast and broadcast, the network can indicate to the UE to </w:t>
      </w:r>
      <w:r w:rsidRPr="00451475">
        <w:rPr>
          <w:u w:val="single"/>
        </w:rPr>
        <w:t>do</w:t>
      </w:r>
      <w:r w:rsidRPr="002B6D1D">
        <w:t xml:space="preserve"> delay compensation.</w:t>
      </w:r>
      <w:bookmarkEnd w:id="10"/>
    </w:p>
    <w:p w:rsidR="00C87E97" w:rsidRDefault="00C87E97" w:rsidP="00C87E97">
      <w:pPr>
        <w:pStyle w:val="Proposal"/>
        <w:numPr>
          <w:ilvl w:val="1"/>
          <w:numId w:val="4"/>
        </w:numPr>
        <w:tabs>
          <w:tab w:val="num" w:pos="1440"/>
        </w:tabs>
        <w:spacing w:line="240" w:lineRule="auto"/>
      </w:pPr>
      <w:bookmarkStart w:id="11" w:name="_Toc31207341"/>
      <w:r w:rsidRPr="002B6D1D">
        <w:t xml:space="preserve">For unicast and broadcast, the network can indicate to the UE to </w:t>
      </w:r>
      <w:r w:rsidRPr="00451475">
        <w:rPr>
          <w:u w:val="single"/>
        </w:rPr>
        <w:t>either do or not do</w:t>
      </w:r>
      <w:r w:rsidRPr="002B6D1D">
        <w:t xml:space="preserve"> delay compensation.</w:t>
      </w:r>
      <w:bookmarkEnd w:id="11"/>
    </w:p>
    <w:p w:rsidR="006E0360" w:rsidRDefault="006E0360" w:rsidP="00A73254">
      <w:pPr>
        <w:rPr>
          <w:rFonts w:eastAsiaTheme="minorEastAsia"/>
          <w:lang w:eastAsia="zh-CN"/>
        </w:rPr>
      </w:pPr>
      <w:r w:rsidRPr="00A64C54">
        <w:rPr>
          <w:rFonts w:eastAsiaTheme="minorEastAsia"/>
          <w:lang w:eastAsia="zh-CN"/>
        </w:rPr>
        <w:t xml:space="preserve">In this contribution, we summarize the </w:t>
      </w:r>
      <w:r w:rsidR="00EE238C">
        <w:rPr>
          <w:rFonts w:eastAsiaTheme="minorEastAsia" w:hint="eastAsia"/>
          <w:lang w:eastAsia="zh-CN"/>
        </w:rPr>
        <w:t>e</w:t>
      </w:r>
      <w:r w:rsidR="00EE238C" w:rsidRPr="00EE238C">
        <w:rPr>
          <w:rFonts w:eastAsiaTheme="minorEastAsia"/>
          <w:lang w:eastAsia="zh-CN"/>
        </w:rPr>
        <w:t>xisting</w:t>
      </w:r>
      <w:r w:rsidR="00EE238C">
        <w:rPr>
          <w:rFonts w:eastAsiaTheme="minorEastAsia" w:hint="eastAsia"/>
          <w:lang w:eastAsia="zh-CN"/>
        </w:rPr>
        <w:t xml:space="preserve"> proposal</w:t>
      </w:r>
      <w:r w:rsidRPr="00A64C54">
        <w:rPr>
          <w:rFonts w:eastAsiaTheme="minorEastAsia"/>
          <w:lang w:eastAsia="zh-CN"/>
        </w:rPr>
        <w:t xml:space="preserve">s, </w:t>
      </w:r>
      <w:r w:rsidR="00A73254">
        <w:rPr>
          <w:rFonts w:eastAsiaTheme="minorEastAsia" w:hint="eastAsia"/>
          <w:lang w:eastAsia="zh-CN"/>
        </w:rPr>
        <w:t>then f</w:t>
      </w:r>
      <w:r w:rsidR="00A73254" w:rsidRPr="00A73254">
        <w:rPr>
          <w:rFonts w:eastAsiaTheme="minorEastAsia"/>
          <w:lang w:eastAsia="zh-CN"/>
        </w:rPr>
        <w:t>urther analysis is carried out</w:t>
      </w:r>
      <w:r w:rsidRPr="00A64C54">
        <w:rPr>
          <w:rFonts w:eastAsiaTheme="minorEastAsia"/>
          <w:lang w:eastAsia="zh-CN"/>
        </w:rPr>
        <w:t xml:space="preserve"> </w:t>
      </w:r>
      <w:r w:rsidR="00A73254">
        <w:rPr>
          <w:rFonts w:eastAsiaTheme="minorEastAsia" w:hint="eastAsia"/>
          <w:lang w:eastAsia="zh-CN"/>
        </w:rPr>
        <w:t xml:space="preserve">and </w:t>
      </w:r>
      <w:r w:rsidRPr="00A64C54">
        <w:rPr>
          <w:rFonts w:eastAsiaTheme="minorEastAsia"/>
          <w:lang w:eastAsia="zh-CN"/>
        </w:rPr>
        <w:t xml:space="preserve">our </w:t>
      </w:r>
      <w:r>
        <w:rPr>
          <w:rFonts w:eastAsiaTheme="minorEastAsia" w:hint="eastAsia"/>
          <w:lang w:eastAsia="zh-CN"/>
        </w:rPr>
        <w:t>proposal</w:t>
      </w:r>
      <w:r w:rsidRPr="00A64C54">
        <w:rPr>
          <w:rFonts w:eastAsiaTheme="minorEastAsia"/>
          <w:lang w:eastAsia="zh-CN"/>
        </w:rPr>
        <w:t>s</w:t>
      </w:r>
      <w:r w:rsidR="00A73254">
        <w:rPr>
          <w:rFonts w:eastAsiaTheme="minorEastAsia" w:hint="eastAsia"/>
          <w:lang w:eastAsia="zh-CN"/>
        </w:rPr>
        <w:t xml:space="preserve"> are </w:t>
      </w:r>
      <w:r w:rsidR="00C87E97">
        <w:rPr>
          <w:rFonts w:eastAsiaTheme="minorEastAsia"/>
          <w:lang w:eastAsia="zh-CN"/>
        </w:rPr>
        <w:t>provided</w:t>
      </w:r>
      <w:r w:rsidRPr="00A64C54">
        <w:rPr>
          <w:rFonts w:eastAsiaTheme="minorEastAsia"/>
          <w:lang w:eastAsia="zh-CN"/>
        </w:rPr>
        <w:t>.</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bookmarkStart w:id="12" w:name="OLE_LINK13"/>
      <w:bookmarkStart w:id="13" w:name="OLE_LINK12"/>
      <w:bookmarkEnd w:id="3"/>
      <w:bookmarkEnd w:id="4"/>
      <w:r w:rsidRPr="00D40115">
        <w:rPr>
          <w:rFonts w:ascii="Arial" w:hAnsi="Arial" w:cs="Arial"/>
          <w:sz w:val="36"/>
          <w:szCs w:val="36"/>
          <w:lang w:eastAsia="zh-CN"/>
        </w:rPr>
        <w:t>2. Discussion</w:t>
      </w:r>
    </w:p>
    <w:p w:rsidR="00C87E97" w:rsidRPr="00C87E97" w:rsidRDefault="005D0D8D" w:rsidP="00733606">
      <w:pPr>
        <w:spacing w:after="120"/>
        <w:jc w:val="both"/>
        <w:rPr>
          <w:rFonts w:eastAsiaTheme="minorEastAsia"/>
          <w:lang w:eastAsia="zh-CN"/>
        </w:rPr>
      </w:pPr>
      <w:r>
        <w:rPr>
          <w:rFonts w:eastAsiaTheme="minorEastAsia" w:hint="eastAsia"/>
          <w:lang w:eastAsia="zh-CN"/>
        </w:rPr>
        <w:t>Firstly</w:t>
      </w:r>
      <w:r w:rsidR="007C46F6">
        <w:rPr>
          <w:rFonts w:eastAsiaTheme="minorEastAsia" w:hint="eastAsia"/>
          <w:lang w:eastAsia="zh-CN"/>
        </w:rPr>
        <w:t xml:space="preserve"> w</w:t>
      </w:r>
      <w:r w:rsidR="00290872">
        <w:rPr>
          <w:rFonts w:eastAsiaTheme="minorEastAsia" w:hint="eastAsia"/>
          <w:lang w:eastAsia="zh-CN"/>
        </w:rPr>
        <w:t xml:space="preserve">e </w:t>
      </w:r>
      <w:r w:rsidR="00C87E97">
        <w:rPr>
          <w:rFonts w:eastAsiaTheme="minorEastAsia"/>
          <w:lang w:eastAsia="zh-CN"/>
        </w:rPr>
        <w:t xml:space="preserve">want to clarify what the issue is about: </w:t>
      </w:r>
      <w:r w:rsidR="00C87E97" w:rsidRPr="00C87E97">
        <w:rPr>
          <w:rFonts w:eastAsiaTheme="minorEastAsia"/>
          <w:lang w:eastAsia="zh-CN"/>
        </w:rPr>
        <w:t>PDC is just for reference time adjustment. Basically UE</w:t>
      </w:r>
      <w:r w:rsidR="003B1FD1">
        <w:rPr>
          <w:rFonts w:eastAsiaTheme="minorEastAsia"/>
          <w:lang w:eastAsia="zh-CN"/>
        </w:rPr>
        <w:t>,</w:t>
      </w:r>
      <w:r w:rsidR="00C87E97" w:rsidRPr="00C87E97">
        <w:rPr>
          <w:rFonts w:eastAsiaTheme="minorEastAsia"/>
          <w:lang w:eastAsia="zh-CN"/>
        </w:rPr>
        <w:t xml:space="preserve"> </w:t>
      </w:r>
      <w:r w:rsidR="003B1FD1">
        <w:rPr>
          <w:rFonts w:eastAsiaTheme="minorEastAsia"/>
          <w:lang w:eastAsia="zh-CN"/>
        </w:rPr>
        <w:t xml:space="preserve">or </w:t>
      </w:r>
      <w:proofErr w:type="spellStart"/>
      <w:r w:rsidR="003B1FD1">
        <w:rPr>
          <w:rFonts w:eastAsiaTheme="minorEastAsia"/>
          <w:lang w:eastAsia="zh-CN"/>
        </w:rPr>
        <w:t>gNB</w:t>
      </w:r>
      <w:proofErr w:type="spellEnd"/>
      <w:r w:rsidR="003B1FD1">
        <w:rPr>
          <w:rFonts w:eastAsiaTheme="minorEastAsia"/>
          <w:lang w:eastAsia="zh-CN"/>
        </w:rPr>
        <w:t xml:space="preserve">, </w:t>
      </w:r>
      <w:r w:rsidR="00C87E97" w:rsidRPr="00C87E97">
        <w:rPr>
          <w:rFonts w:eastAsiaTheme="minorEastAsia"/>
          <w:lang w:eastAsia="zh-CN"/>
        </w:rPr>
        <w:t xml:space="preserve">would adjust the reference time informed from </w:t>
      </w:r>
      <w:proofErr w:type="spellStart"/>
      <w:r w:rsidR="00C87E97" w:rsidRPr="00C87E97">
        <w:rPr>
          <w:rFonts w:eastAsiaTheme="minorEastAsia"/>
          <w:lang w:eastAsia="zh-CN"/>
        </w:rPr>
        <w:t>gNB</w:t>
      </w:r>
      <w:proofErr w:type="spellEnd"/>
      <w:r w:rsidR="00C87E97" w:rsidRPr="00C87E97">
        <w:rPr>
          <w:rFonts w:eastAsiaTheme="minorEastAsia"/>
          <w:lang w:eastAsia="zh-CN"/>
        </w:rPr>
        <w:t xml:space="preserve"> </w:t>
      </w:r>
      <w:r w:rsidR="00311BA0" w:rsidRPr="005F19BC">
        <w:rPr>
          <w:rFonts w:eastAsiaTheme="minorEastAsia"/>
          <w:lang w:eastAsia="zh-CN"/>
        </w:rPr>
        <w:t xml:space="preserve">in </w:t>
      </w:r>
      <w:proofErr w:type="spellStart"/>
      <w:r w:rsidR="005F19BC" w:rsidRPr="00733606">
        <w:rPr>
          <w:i/>
          <w:iCs/>
        </w:rPr>
        <w:t>referenceTimeInfo</w:t>
      </w:r>
      <w:proofErr w:type="spellEnd"/>
      <w:r w:rsidR="005F19BC" w:rsidRPr="00733606">
        <w:t xml:space="preserve"> </w:t>
      </w:r>
      <w:r w:rsidR="00C87E97" w:rsidRPr="005F19BC">
        <w:rPr>
          <w:rFonts w:eastAsiaTheme="minorEastAsia"/>
          <w:lang w:eastAsia="zh-CN"/>
        </w:rPr>
        <w:t xml:space="preserve">by </w:t>
      </w:r>
      <w:r w:rsidR="00C87E97" w:rsidRPr="00C87E97">
        <w:rPr>
          <w:rFonts w:eastAsiaTheme="minorEastAsia"/>
          <w:lang w:eastAsia="zh-CN"/>
        </w:rPr>
        <w:t>N</w:t>
      </w:r>
      <w:r w:rsidR="00C87E97" w:rsidRPr="00733606">
        <w:rPr>
          <w:rFonts w:eastAsiaTheme="minorEastAsia"/>
          <w:vertAlign w:val="subscript"/>
          <w:lang w:eastAsia="zh-CN"/>
        </w:rPr>
        <w:t>TA</w:t>
      </w:r>
      <w:r w:rsidR="00C87E97" w:rsidRPr="00C87E97">
        <w:rPr>
          <w:rFonts w:eastAsiaTheme="minorEastAsia"/>
          <w:lang w:eastAsia="zh-CN"/>
        </w:rPr>
        <w:t xml:space="preserve">/2 which is </w:t>
      </w:r>
      <w:r w:rsidR="00C87E97" w:rsidRPr="005F19BC">
        <w:rPr>
          <w:rFonts w:eastAsiaTheme="minorEastAsia"/>
          <w:lang w:eastAsia="zh-CN"/>
        </w:rPr>
        <w:t xml:space="preserve">roughly the propagation delay as shown in </w:t>
      </w:r>
      <w:r w:rsidR="005F19BC" w:rsidRPr="005F19BC">
        <w:rPr>
          <w:rFonts w:eastAsiaTheme="minorEastAsia"/>
          <w:lang w:eastAsia="zh-CN"/>
        </w:rPr>
        <w:fldChar w:fldCharType="begin"/>
      </w:r>
      <w:r w:rsidR="005F19BC" w:rsidRPr="005F19BC">
        <w:rPr>
          <w:rFonts w:eastAsiaTheme="minorEastAsia"/>
          <w:lang w:eastAsia="zh-CN"/>
        </w:rPr>
        <w:instrText xml:space="preserve"> REF _Ref31883486 \h </w:instrText>
      </w:r>
      <w:r w:rsidR="005F19BC" w:rsidRPr="00733606">
        <w:rPr>
          <w:rFonts w:eastAsiaTheme="minorEastAsia"/>
          <w:lang w:eastAsia="zh-CN"/>
        </w:rPr>
        <w:instrText xml:space="preserve"> \* MERGEFORMAT </w:instrText>
      </w:r>
      <w:r w:rsidR="005F19BC" w:rsidRPr="005F19BC">
        <w:rPr>
          <w:rFonts w:eastAsiaTheme="minorEastAsia"/>
          <w:lang w:eastAsia="zh-CN"/>
        </w:rPr>
      </w:r>
      <w:r w:rsidR="005F19BC" w:rsidRPr="005F19BC">
        <w:rPr>
          <w:rFonts w:eastAsiaTheme="minorEastAsia"/>
          <w:lang w:eastAsia="zh-CN"/>
        </w:rPr>
        <w:fldChar w:fldCharType="separate"/>
      </w:r>
      <w:r w:rsidR="005F19BC" w:rsidRPr="005F19BC">
        <w:t xml:space="preserve">Figure </w:t>
      </w:r>
      <w:r w:rsidR="005F19BC" w:rsidRPr="005F19BC">
        <w:rPr>
          <w:noProof/>
        </w:rPr>
        <w:t>1</w:t>
      </w:r>
      <w:r w:rsidR="005F19BC" w:rsidRPr="005F19BC">
        <w:rPr>
          <w:rFonts w:eastAsiaTheme="minorEastAsia"/>
          <w:lang w:eastAsia="zh-CN"/>
        </w:rPr>
        <w:fldChar w:fldCharType="end"/>
      </w:r>
      <w:r w:rsidR="00C87E97" w:rsidRPr="005F19BC">
        <w:rPr>
          <w:rFonts w:eastAsiaTheme="minorEastAsia"/>
          <w:lang w:eastAsia="zh-CN"/>
        </w:rPr>
        <w:t>. Legacy synchronization procedure is independent</w:t>
      </w:r>
      <w:r w:rsidR="00C87E97" w:rsidRPr="00C87E97">
        <w:rPr>
          <w:rFonts w:eastAsiaTheme="minorEastAsia"/>
          <w:lang w:eastAsia="zh-CN"/>
        </w:rPr>
        <w:t xml:space="preserve"> fro</w:t>
      </w:r>
      <w:r w:rsidR="00C87E97">
        <w:rPr>
          <w:rFonts w:eastAsiaTheme="minorEastAsia"/>
          <w:lang w:eastAsia="zh-CN"/>
        </w:rPr>
        <w:t>m PDC</w:t>
      </w:r>
      <w:r w:rsidR="00C87E97" w:rsidRPr="00C87E97">
        <w:rPr>
          <w:rFonts w:eastAsiaTheme="minorEastAsia"/>
          <w:lang w:eastAsia="zh-CN"/>
        </w:rPr>
        <w:t xml:space="preserve">, i.e. </w:t>
      </w:r>
      <w:r w:rsidR="00C87E97" w:rsidRPr="007714EC">
        <w:rPr>
          <w:rFonts w:eastAsiaTheme="minorEastAsia"/>
          <w:u w:val="single"/>
          <w:lang w:eastAsia="zh-CN"/>
        </w:rPr>
        <w:t>legacy synchronization procedure would not be impacted by PDC</w:t>
      </w:r>
      <w:r w:rsidR="00C87E97" w:rsidRPr="00C87E97">
        <w:rPr>
          <w:rFonts w:eastAsiaTheme="minorEastAsia"/>
          <w:lang w:eastAsia="zh-CN"/>
        </w:rPr>
        <w:t>. UE would not adjust the DL timing for legacy synchronization due to PDC.</w:t>
      </w:r>
    </w:p>
    <w:p w:rsidR="00C87E97" w:rsidRDefault="00311BA0" w:rsidP="00733606">
      <w:pPr>
        <w:spacing w:before="120" w:after="120"/>
        <w:jc w:val="center"/>
        <w:rPr>
          <w:rFonts w:eastAsiaTheme="minorEastAsia"/>
          <w:lang w:eastAsia="zh-CN"/>
        </w:rPr>
      </w:pPr>
      <w:r w:rsidRPr="00311BA0">
        <w:rPr>
          <w:noProof/>
          <w:lang w:eastAsia="zh-CN"/>
        </w:rPr>
        <w:lastRenderedPageBreak/>
        <w:drawing>
          <wp:inline distT="0" distB="0" distL="0" distR="0" wp14:anchorId="5F637D2E" wp14:editId="06C63A49">
            <wp:extent cx="2477310" cy="1563612"/>
            <wp:effectExtent l="0" t="0" r="0" b="0"/>
            <wp:docPr id="6" name="图片 7" descr="cid:image002.jpg@01D5DAD9.210A0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id:image002.jpg@01D5DAD9.210A01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77325" cy="1563621"/>
                    </a:xfrm>
                    <a:prstGeom prst="rect">
                      <a:avLst/>
                    </a:prstGeom>
                    <a:noFill/>
                    <a:ln>
                      <a:noFill/>
                    </a:ln>
                  </pic:spPr>
                </pic:pic>
              </a:graphicData>
            </a:graphic>
          </wp:inline>
        </w:drawing>
      </w:r>
    </w:p>
    <w:p w:rsidR="00C87E97" w:rsidRPr="00733606" w:rsidRDefault="005F19BC" w:rsidP="00733606">
      <w:pPr>
        <w:pStyle w:val="Caption"/>
        <w:jc w:val="center"/>
        <w:rPr>
          <w:rFonts w:eastAsiaTheme="minorEastAsia"/>
          <w:b/>
          <w:lang w:eastAsia="zh-CN"/>
        </w:rPr>
      </w:pPr>
      <w:bookmarkStart w:id="14" w:name="_Ref31883486"/>
      <w:r w:rsidRPr="00733606">
        <w:rPr>
          <w:b/>
        </w:rPr>
        <w:t xml:space="preserve">Figure </w:t>
      </w:r>
      <w:r w:rsidRPr="00733606">
        <w:rPr>
          <w:b/>
        </w:rPr>
        <w:fldChar w:fldCharType="begin"/>
      </w:r>
      <w:r w:rsidRPr="00733606">
        <w:rPr>
          <w:b/>
        </w:rPr>
        <w:instrText xml:space="preserve"> SEQ Figure \* ARABIC </w:instrText>
      </w:r>
      <w:r w:rsidRPr="00733606">
        <w:rPr>
          <w:b/>
        </w:rPr>
        <w:fldChar w:fldCharType="separate"/>
      </w:r>
      <w:r w:rsidRPr="00733606">
        <w:rPr>
          <w:b/>
          <w:noProof/>
        </w:rPr>
        <w:t>1</w:t>
      </w:r>
      <w:r w:rsidRPr="00733606">
        <w:rPr>
          <w:b/>
        </w:rPr>
        <w:fldChar w:fldCharType="end"/>
      </w:r>
      <w:bookmarkEnd w:id="14"/>
      <w:r w:rsidRPr="00733606">
        <w:rPr>
          <w:b/>
        </w:rPr>
        <w:t>: Propagation Delay Compensation principle</w:t>
      </w:r>
    </w:p>
    <w:p w:rsidR="00F43130" w:rsidRDefault="005F19BC" w:rsidP="00AC6678">
      <w:pPr>
        <w:spacing w:before="120" w:after="120"/>
        <w:jc w:val="both"/>
        <w:rPr>
          <w:rFonts w:eastAsiaTheme="minorEastAsia"/>
          <w:lang w:eastAsia="zh-CN"/>
        </w:rPr>
      </w:pPr>
      <w:r>
        <w:rPr>
          <w:rFonts w:eastAsiaTheme="minorEastAsia"/>
          <w:lang w:eastAsia="zh-CN"/>
        </w:rPr>
        <w:t xml:space="preserve">We provide </w:t>
      </w:r>
      <w:r w:rsidR="004D6135">
        <w:rPr>
          <w:rFonts w:eastAsiaTheme="minorEastAsia"/>
          <w:lang w:eastAsia="zh-CN"/>
        </w:rPr>
        <w:t xml:space="preserve">in the </w:t>
      </w:r>
      <w:r>
        <w:rPr>
          <w:rFonts w:eastAsiaTheme="minorEastAsia"/>
          <w:lang w:eastAsia="zh-CN"/>
        </w:rPr>
        <w:t xml:space="preserve">below </w:t>
      </w:r>
      <w:r w:rsidR="004D6135">
        <w:rPr>
          <w:rFonts w:eastAsiaTheme="minorEastAsia"/>
          <w:lang w:eastAsia="zh-CN"/>
        </w:rPr>
        <w:t xml:space="preserve">table </w:t>
      </w:r>
      <w:r>
        <w:rPr>
          <w:rFonts w:eastAsiaTheme="minorEastAsia"/>
          <w:lang w:eastAsia="zh-CN"/>
        </w:rPr>
        <w:t xml:space="preserve">a </w:t>
      </w:r>
      <w:r w:rsidR="004D6135">
        <w:rPr>
          <w:rFonts w:eastAsiaTheme="minorEastAsia"/>
          <w:lang w:eastAsia="zh-CN"/>
        </w:rPr>
        <w:t xml:space="preserve">high-level </w:t>
      </w:r>
      <w:r w:rsidR="00290872">
        <w:rPr>
          <w:rFonts w:eastAsiaTheme="minorEastAsia" w:hint="eastAsia"/>
          <w:lang w:eastAsia="zh-CN"/>
        </w:rPr>
        <w:t xml:space="preserve">summary </w:t>
      </w:r>
      <w:r>
        <w:rPr>
          <w:rFonts w:eastAsiaTheme="minorEastAsia"/>
          <w:lang w:eastAsia="zh-CN"/>
        </w:rPr>
        <w:t xml:space="preserve">of the </w:t>
      </w:r>
      <w:r w:rsidR="007D3C52">
        <w:rPr>
          <w:rFonts w:eastAsiaTheme="minorEastAsia" w:hint="eastAsia"/>
          <w:lang w:eastAsia="zh-CN"/>
        </w:rPr>
        <w:t>proposal</w:t>
      </w:r>
      <w:r>
        <w:rPr>
          <w:rFonts w:eastAsiaTheme="minorEastAsia"/>
          <w:lang w:eastAsia="zh-CN"/>
        </w:rPr>
        <w:t>s</w:t>
      </w:r>
      <w:r w:rsidR="00290872">
        <w:rPr>
          <w:rFonts w:eastAsiaTheme="minorEastAsia" w:hint="eastAsia"/>
          <w:lang w:eastAsia="zh-CN"/>
        </w:rPr>
        <w:t xml:space="preserve"> of each company for related two topics </w:t>
      </w:r>
      <w:r w:rsidR="002303FD">
        <w:rPr>
          <w:rFonts w:eastAsiaTheme="minorEastAsia" w:hint="eastAsia"/>
          <w:lang w:eastAsia="zh-CN"/>
        </w:rPr>
        <w:t xml:space="preserve">during </w:t>
      </w:r>
      <w:r w:rsidR="00CC0D75">
        <w:rPr>
          <w:rFonts w:eastAsiaTheme="minorEastAsia" w:hint="eastAsia"/>
          <w:lang w:eastAsia="zh-CN"/>
        </w:rPr>
        <w:t xml:space="preserve">last two </w:t>
      </w:r>
      <w:r w:rsidR="002303FD">
        <w:rPr>
          <w:rFonts w:eastAsiaTheme="minorEastAsia" w:hint="eastAsia"/>
          <w:lang w:eastAsia="zh-CN"/>
        </w:rPr>
        <w:t xml:space="preserve">meetings </w:t>
      </w:r>
      <w:r w:rsidR="007C46F6">
        <w:rPr>
          <w:rFonts w:eastAsiaTheme="minorEastAsia"/>
          <w:lang w:eastAsia="zh-CN"/>
        </w:rPr>
        <w:t xml:space="preserve">in order to </w:t>
      </w:r>
      <w:r w:rsidR="007C46F6">
        <w:rPr>
          <w:rFonts w:eastAsiaTheme="minorEastAsia" w:hint="eastAsia"/>
          <w:lang w:eastAsia="zh-CN"/>
        </w:rPr>
        <w:t>p</w:t>
      </w:r>
      <w:r w:rsidR="007C46F6" w:rsidRPr="007C46F6">
        <w:rPr>
          <w:rFonts w:eastAsiaTheme="minorEastAsia"/>
          <w:lang w:eastAsia="zh-CN"/>
        </w:rPr>
        <w:t>rovide further judgment</w:t>
      </w:r>
      <w:r w:rsidR="00290872">
        <w:rPr>
          <w:rFonts w:eastAsiaTheme="minorEastAsia" w:hint="eastAsia"/>
          <w:lang w:eastAsia="zh-CN"/>
        </w:rPr>
        <w:t>:</w:t>
      </w:r>
    </w:p>
    <w:tbl>
      <w:tblPr>
        <w:tblW w:w="7899" w:type="dxa"/>
        <w:tblInd w:w="396" w:type="dxa"/>
        <w:tblCellMar>
          <w:left w:w="0" w:type="dxa"/>
          <w:right w:w="0" w:type="dxa"/>
        </w:tblCellMar>
        <w:tblLook w:val="0420" w:firstRow="1" w:lastRow="0" w:firstColumn="0" w:lastColumn="0" w:noHBand="0" w:noVBand="1"/>
      </w:tblPr>
      <w:tblGrid>
        <w:gridCol w:w="2369"/>
        <w:gridCol w:w="2765"/>
        <w:gridCol w:w="2765"/>
      </w:tblGrid>
      <w:tr w:rsidR="00290872" w:rsidRPr="00A06F79" w:rsidTr="00CA140F">
        <w:trPr>
          <w:trHeight w:val="432"/>
        </w:trPr>
        <w:tc>
          <w:tcPr>
            <w:tcW w:w="236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A06F79" w:rsidRPr="00A06F79" w:rsidRDefault="00290872" w:rsidP="00425A29">
            <w:pPr>
              <w:spacing w:after="0" w:line="240" w:lineRule="auto"/>
              <w:jc w:val="center"/>
              <w:rPr>
                <w:rFonts w:ascii="Arial" w:eastAsia="SimSun" w:hAnsi="Arial" w:cs="Arial"/>
                <w:szCs w:val="20"/>
                <w:lang w:eastAsia="zh-CN"/>
              </w:rPr>
            </w:pPr>
            <w:r w:rsidRPr="00A06F79">
              <w:rPr>
                <w:rFonts w:ascii="Calibri" w:eastAsia="SimSun" w:hAnsi="Calibri" w:cs="Arial"/>
                <w:b/>
                <w:bCs/>
                <w:color w:val="FFFFFF" w:themeColor="light1"/>
                <w:kern w:val="24"/>
                <w:szCs w:val="20"/>
                <w:lang w:eastAsia="zh-CN"/>
              </w:rPr>
              <w:t>Topic</w:t>
            </w:r>
          </w:p>
        </w:tc>
        <w:tc>
          <w:tcPr>
            <w:tcW w:w="276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A06F79" w:rsidRPr="00A06F79" w:rsidRDefault="00290872" w:rsidP="00425A29">
            <w:pPr>
              <w:spacing w:after="0" w:line="240" w:lineRule="auto"/>
              <w:jc w:val="center"/>
              <w:rPr>
                <w:rFonts w:ascii="Arial" w:eastAsia="SimSun" w:hAnsi="Arial" w:cs="Arial"/>
                <w:szCs w:val="20"/>
                <w:lang w:eastAsia="zh-CN"/>
              </w:rPr>
            </w:pPr>
            <w:r w:rsidRPr="00A06F79">
              <w:rPr>
                <w:rFonts w:ascii="Calibri" w:eastAsia="SimSun" w:hAnsi="Calibri" w:cs="Arial"/>
                <w:b/>
                <w:bCs/>
                <w:color w:val="FFFFFF" w:themeColor="light1"/>
                <w:kern w:val="24"/>
                <w:szCs w:val="20"/>
                <w:lang w:eastAsia="zh-CN"/>
              </w:rPr>
              <w:t>Opinion</w:t>
            </w:r>
          </w:p>
        </w:tc>
        <w:tc>
          <w:tcPr>
            <w:tcW w:w="276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A06F79" w:rsidRPr="00A06F79" w:rsidRDefault="00290872" w:rsidP="00425A29">
            <w:pPr>
              <w:spacing w:after="0" w:line="240" w:lineRule="auto"/>
              <w:jc w:val="center"/>
              <w:rPr>
                <w:rFonts w:ascii="Arial" w:eastAsia="SimSun" w:hAnsi="Arial" w:cs="Arial"/>
                <w:szCs w:val="20"/>
                <w:lang w:eastAsia="zh-CN"/>
              </w:rPr>
            </w:pPr>
            <w:r w:rsidRPr="00A06F79">
              <w:rPr>
                <w:rFonts w:ascii="Calibri" w:eastAsia="SimSun" w:hAnsi="Calibri" w:cs="Arial"/>
                <w:b/>
                <w:bCs/>
                <w:color w:val="FFFFFF" w:themeColor="light1"/>
                <w:kern w:val="24"/>
                <w:szCs w:val="20"/>
                <w:lang w:eastAsia="zh-CN"/>
              </w:rPr>
              <w:t>Supporter</w:t>
            </w:r>
          </w:p>
        </w:tc>
      </w:tr>
      <w:tr w:rsidR="00290872" w:rsidRPr="00A06F79" w:rsidTr="00425A29">
        <w:trPr>
          <w:trHeight w:val="432"/>
        </w:trPr>
        <w:tc>
          <w:tcPr>
            <w:tcW w:w="2369" w:type="dxa"/>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06F79" w:rsidRPr="00A06F79" w:rsidRDefault="00CA140F" w:rsidP="00425A29">
            <w:pPr>
              <w:spacing w:after="0" w:line="240" w:lineRule="auto"/>
              <w:jc w:val="center"/>
              <w:rPr>
                <w:rFonts w:ascii="Calibri" w:eastAsia="SimSun" w:hAnsi="Calibri" w:cs="Arial"/>
                <w:color w:val="000000" w:themeColor="dark1"/>
                <w:kern w:val="24"/>
                <w:sz w:val="18"/>
                <w:szCs w:val="18"/>
                <w:lang w:eastAsia="zh-CN"/>
              </w:rPr>
            </w:pPr>
            <w:r w:rsidRPr="002646AB">
              <w:rPr>
                <w:rFonts w:ascii="Calibri" w:eastAsia="SimSun" w:hAnsi="Calibri" w:cs="Arial" w:hint="eastAsia"/>
                <w:color w:val="000000" w:themeColor="dark1"/>
                <w:kern w:val="24"/>
                <w:sz w:val="18"/>
                <w:szCs w:val="18"/>
                <w:lang w:eastAsia="zh-CN"/>
              </w:rPr>
              <w:t>Propagation Delay Compensation</w:t>
            </w:r>
            <w:r w:rsidR="00290872" w:rsidRPr="00A06F79">
              <w:rPr>
                <w:rFonts w:ascii="Calibri" w:eastAsia="SimSun" w:hAnsi="Calibri" w:cs="Arial"/>
                <w:color w:val="000000" w:themeColor="dark1"/>
                <w:kern w:val="24"/>
                <w:sz w:val="18"/>
                <w:szCs w:val="18"/>
                <w:lang w:eastAsia="zh-CN"/>
              </w:rPr>
              <w:t xml:space="preserve"> is needed?</w:t>
            </w:r>
          </w:p>
        </w:tc>
        <w:tc>
          <w:tcPr>
            <w:tcW w:w="276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06F79" w:rsidRPr="00A06F79" w:rsidRDefault="002F59B0" w:rsidP="00F21873">
            <w:pPr>
              <w:spacing w:after="0" w:line="240" w:lineRule="auto"/>
              <w:jc w:val="center"/>
              <w:rPr>
                <w:rFonts w:ascii="Arial" w:eastAsia="SimSun" w:hAnsi="Arial" w:cs="Arial"/>
                <w:sz w:val="18"/>
                <w:szCs w:val="18"/>
                <w:lang w:eastAsia="zh-CN"/>
              </w:rPr>
            </w:pPr>
            <w:r>
              <w:rPr>
                <w:rFonts w:ascii="Calibri" w:eastAsia="SimSun" w:hAnsi="Calibri" w:cs="Arial" w:hint="eastAsia"/>
                <w:color w:val="000000" w:themeColor="dark1"/>
                <w:kern w:val="24"/>
                <w:sz w:val="18"/>
                <w:szCs w:val="18"/>
                <w:lang w:eastAsia="zh-CN"/>
              </w:rPr>
              <w:t>U</w:t>
            </w:r>
            <w:r w:rsidRPr="002F59B0">
              <w:rPr>
                <w:rFonts w:ascii="Calibri" w:eastAsia="SimSun" w:hAnsi="Calibri" w:cs="Arial"/>
                <w:color w:val="000000" w:themeColor="dark1"/>
                <w:kern w:val="24"/>
                <w:sz w:val="18"/>
                <w:szCs w:val="18"/>
                <w:lang w:eastAsia="zh-CN"/>
              </w:rPr>
              <w:t>p-to UE implementation and no specification needed</w:t>
            </w:r>
          </w:p>
        </w:tc>
        <w:tc>
          <w:tcPr>
            <w:tcW w:w="276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06F79" w:rsidRPr="00A06F79" w:rsidRDefault="005F19BC" w:rsidP="005F19BC">
            <w:pPr>
              <w:spacing w:after="0" w:line="240" w:lineRule="auto"/>
              <w:jc w:val="center"/>
              <w:rPr>
                <w:rFonts w:ascii="Arial" w:eastAsia="SimSun" w:hAnsi="Arial" w:cs="Arial"/>
                <w:sz w:val="18"/>
                <w:szCs w:val="18"/>
                <w:lang w:eastAsia="zh-CN"/>
              </w:rPr>
            </w:pPr>
            <w:r w:rsidRPr="00A06F79" w:rsidDel="005F19BC">
              <w:rPr>
                <w:rFonts w:ascii="Calibri" w:eastAsia="SimSun" w:hAnsi="Calibri" w:cs="Arial"/>
                <w:color w:val="000000" w:themeColor="dark1"/>
                <w:kern w:val="24"/>
                <w:sz w:val="18"/>
                <w:szCs w:val="18"/>
                <w:lang w:eastAsia="zh-CN"/>
              </w:rPr>
              <w:t xml:space="preserve"> </w:t>
            </w:r>
            <w:r>
              <w:rPr>
                <w:rFonts w:ascii="Calibri" w:eastAsia="SimSun" w:hAnsi="Calibri" w:cs="Arial"/>
                <w:color w:val="000000" w:themeColor="dark1"/>
                <w:kern w:val="24"/>
                <w:sz w:val="18"/>
                <w:szCs w:val="18"/>
                <w:lang w:eastAsia="zh-CN"/>
              </w:rPr>
              <w:fldChar w:fldCharType="begin"/>
            </w:r>
            <w:r>
              <w:rPr>
                <w:rFonts w:ascii="Calibri" w:eastAsia="SimSun" w:hAnsi="Calibri" w:cs="Arial"/>
                <w:color w:val="000000" w:themeColor="dark1"/>
                <w:kern w:val="24"/>
                <w:sz w:val="18"/>
                <w:szCs w:val="18"/>
                <w:lang w:eastAsia="zh-CN"/>
              </w:rPr>
              <w:instrText xml:space="preserve"> </w:instrText>
            </w:r>
            <w:r>
              <w:rPr>
                <w:rFonts w:ascii="Calibri" w:eastAsia="SimSun" w:hAnsi="Calibri" w:cs="Arial" w:hint="eastAsia"/>
                <w:color w:val="000000" w:themeColor="dark1"/>
                <w:kern w:val="24"/>
                <w:sz w:val="18"/>
                <w:szCs w:val="18"/>
                <w:lang w:eastAsia="zh-CN"/>
              </w:rPr>
              <w:instrText>REF _Ref31883651 \n \h</w:instrText>
            </w:r>
            <w:r>
              <w:rPr>
                <w:rFonts w:ascii="Calibri" w:eastAsia="SimSun" w:hAnsi="Calibri" w:cs="Arial"/>
                <w:color w:val="000000" w:themeColor="dark1"/>
                <w:kern w:val="24"/>
                <w:sz w:val="18"/>
                <w:szCs w:val="18"/>
                <w:lang w:eastAsia="zh-CN"/>
              </w:rPr>
              <w:instrText xml:space="preserve"> </w:instrText>
            </w:r>
            <w:r>
              <w:rPr>
                <w:rFonts w:ascii="Calibri" w:eastAsia="SimSun" w:hAnsi="Calibri" w:cs="Arial"/>
                <w:color w:val="000000" w:themeColor="dark1"/>
                <w:kern w:val="24"/>
                <w:sz w:val="18"/>
                <w:szCs w:val="18"/>
                <w:lang w:eastAsia="zh-CN"/>
              </w:rPr>
            </w:r>
            <w:r>
              <w:rPr>
                <w:rFonts w:ascii="Calibri" w:eastAsia="SimSun" w:hAnsi="Calibri" w:cs="Arial"/>
                <w:color w:val="000000" w:themeColor="dark1"/>
                <w:kern w:val="24"/>
                <w:sz w:val="18"/>
                <w:szCs w:val="18"/>
                <w:lang w:eastAsia="zh-CN"/>
              </w:rPr>
              <w:fldChar w:fldCharType="separate"/>
            </w:r>
            <w:r>
              <w:rPr>
                <w:rFonts w:ascii="Calibri" w:eastAsia="SimSun" w:hAnsi="Calibri" w:cs="Arial"/>
                <w:color w:val="000000" w:themeColor="dark1"/>
                <w:kern w:val="24"/>
                <w:sz w:val="18"/>
                <w:szCs w:val="18"/>
                <w:lang w:eastAsia="zh-CN"/>
              </w:rPr>
              <w:t>[2]</w:t>
            </w:r>
            <w:r>
              <w:rPr>
                <w:rFonts w:ascii="Calibri" w:eastAsia="SimSun" w:hAnsi="Calibri" w:cs="Arial"/>
                <w:color w:val="000000" w:themeColor="dark1"/>
                <w:kern w:val="24"/>
                <w:sz w:val="18"/>
                <w:szCs w:val="18"/>
                <w:lang w:eastAsia="zh-CN"/>
              </w:rPr>
              <w:fldChar w:fldCharType="end"/>
            </w:r>
          </w:p>
        </w:tc>
      </w:tr>
      <w:tr w:rsidR="00290872" w:rsidRPr="00A06F79" w:rsidTr="00425A29">
        <w:trPr>
          <w:trHeight w:val="432"/>
        </w:trPr>
        <w:tc>
          <w:tcPr>
            <w:tcW w:w="2369" w:type="dxa"/>
            <w:vMerge/>
            <w:tcBorders>
              <w:top w:val="single" w:sz="24" w:space="0" w:color="FFFFFF"/>
              <w:left w:val="single" w:sz="8" w:space="0" w:color="FFFFFF"/>
              <w:bottom w:val="single" w:sz="8" w:space="0" w:color="FFFFFF"/>
              <w:right w:val="single" w:sz="8" w:space="0" w:color="FFFFFF"/>
            </w:tcBorders>
            <w:vAlign w:val="center"/>
            <w:hideMark/>
          </w:tcPr>
          <w:p w:rsidR="00290872" w:rsidRPr="00A06F79" w:rsidRDefault="00290872" w:rsidP="00425A29">
            <w:pPr>
              <w:spacing w:after="0" w:line="240" w:lineRule="auto"/>
              <w:jc w:val="center"/>
              <w:rPr>
                <w:rFonts w:ascii="Arial" w:eastAsia="SimSun" w:hAnsi="Arial" w:cs="Arial"/>
                <w:sz w:val="18"/>
                <w:szCs w:val="18"/>
                <w:lang w:eastAsia="zh-CN"/>
              </w:rPr>
            </w:pPr>
          </w:p>
        </w:tc>
        <w:tc>
          <w:tcPr>
            <w:tcW w:w="276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A06F79" w:rsidRPr="00A06F79" w:rsidRDefault="007D3C52" w:rsidP="00425A29">
            <w:pPr>
              <w:spacing w:after="0" w:line="240" w:lineRule="auto"/>
              <w:jc w:val="center"/>
              <w:rPr>
                <w:rFonts w:ascii="Arial" w:eastAsia="SimSun" w:hAnsi="Arial" w:cs="Arial"/>
                <w:sz w:val="18"/>
                <w:szCs w:val="18"/>
                <w:lang w:eastAsia="zh-CN"/>
              </w:rPr>
            </w:pPr>
            <w:r>
              <w:rPr>
                <w:rFonts w:ascii="Calibri" w:eastAsia="SimSun" w:hAnsi="Calibri" w:cs="Arial" w:hint="eastAsia"/>
                <w:color w:val="000000" w:themeColor="dark1"/>
                <w:kern w:val="24"/>
                <w:sz w:val="18"/>
                <w:szCs w:val="18"/>
                <w:lang w:eastAsia="zh-CN"/>
              </w:rPr>
              <w:t xml:space="preserve">Yes, </w:t>
            </w:r>
            <w:r w:rsidR="00290872" w:rsidRPr="00A06F79">
              <w:rPr>
                <w:rFonts w:ascii="Calibri" w:eastAsia="SimSun" w:hAnsi="Calibri" w:cs="Arial"/>
                <w:color w:val="000000" w:themeColor="dark1"/>
                <w:kern w:val="24"/>
                <w:sz w:val="18"/>
                <w:szCs w:val="18"/>
                <w:lang w:eastAsia="zh-CN"/>
              </w:rPr>
              <w:t>N</w:t>
            </w:r>
            <w:r w:rsidR="00290872" w:rsidRPr="00A06F79">
              <w:rPr>
                <w:rFonts w:ascii="Calibri" w:eastAsia="SimSun" w:hAnsi="Calibri" w:cs="Arial"/>
                <w:color w:val="000000" w:themeColor="dark1"/>
                <w:kern w:val="24"/>
                <w:position w:val="-9"/>
                <w:sz w:val="18"/>
                <w:szCs w:val="18"/>
                <w:vertAlign w:val="subscript"/>
                <w:lang w:eastAsia="zh-CN"/>
              </w:rPr>
              <w:t>TA</w:t>
            </w:r>
            <w:r w:rsidR="00290872" w:rsidRPr="00A06F79">
              <w:rPr>
                <w:rFonts w:ascii="Calibri" w:eastAsia="SimSun" w:hAnsi="Calibri" w:cs="Arial"/>
                <w:color w:val="000000" w:themeColor="dark1"/>
                <w:kern w:val="24"/>
                <w:sz w:val="18"/>
                <w:szCs w:val="18"/>
                <w:lang w:eastAsia="zh-CN"/>
              </w:rPr>
              <w:t>/2 is used</w:t>
            </w:r>
          </w:p>
        </w:tc>
        <w:tc>
          <w:tcPr>
            <w:tcW w:w="276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A06F79" w:rsidRPr="00A06F79" w:rsidRDefault="005F19BC" w:rsidP="005F19BC">
            <w:pPr>
              <w:spacing w:after="0" w:line="240" w:lineRule="auto"/>
              <w:jc w:val="center"/>
              <w:rPr>
                <w:rFonts w:ascii="Arial" w:eastAsia="SimSun" w:hAnsi="Arial" w:cs="Arial"/>
                <w:sz w:val="18"/>
                <w:szCs w:val="18"/>
                <w:lang w:eastAsia="zh-CN"/>
              </w:rPr>
            </w:pPr>
            <w:r>
              <w:rPr>
                <w:rFonts w:ascii="Calibri" w:eastAsia="SimSun" w:hAnsi="Calibri" w:cs="Arial"/>
                <w:color w:val="000000" w:themeColor="dark1"/>
                <w:kern w:val="24"/>
                <w:sz w:val="18"/>
                <w:szCs w:val="18"/>
                <w:lang w:eastAsia="zh-CN"/>
              </w:rPr>
              <w:fldChar w:fldCharType="begin"/>
            </w:r>
            <w:r>
              <w:rPr>
                <w:rFonts w:ascii="Calibri" w:eastAsia="SimSun" w:hAnsi="Calibri" w:cs="Arial"/>
                <w:color w:val="000000" w:themeColor="dark1"/>
                <w:kern w:val="24"/>
                <w:sz w:val="18"/>
                <w:szCs w:val="18"/>
                <w:lang w:eastAsia="zh-CN"/>
              </w:rPr>
              <w:instrText xml:space="preserve"> </w:instrText>
            </w:r>
            <w:r>
              <w:rPr>
                <w:rFonts w:ascii="Calibri" w:eastAsia="SimSun" w:hAnsi="Calibri" w:cs="Arial" w:hint="eastAsia"/>
                <w:color w:val="000000" w:themeColor="dark1"/>
                <w:kern w:val="24"/>
                <w:sz w:val="18"/>
                <w:szCs w:val="18"/>
                <w:lang w:eastAsia="zh-CN"/>
              </w:rPr>
              <w:instrText>REF _Ref31883675 \n \h</w:instrText>
            </w:r>
            <w:r>
              <w:rPr>
                <w:rFonts w:ascii="Calibri" w:eastAsia="SimSun" w:hAnsi="Calibri" w:cs="Arial"/>
                <w:color w:val="000000" w:themeColor="dark1"/>
                <w:kern w:val="24"/>
                <w:sz w:val="18"/>
                <w:szCs w:val="18"/>
                <w:lang w:eastAsia="zh-CN"/>
              </w:rPr>
              <w:instrText xml:space="preserve"> </w:instrText>
            </w:r>
            <w:r>
              <w:rPr>
                <w:rFonts w:ascii="Calibri" w:eastAsia="SimSun" w:hAnsi="Calibri" w:cs="Arial"/>
                <w:color w:val="000000" w:themeColor="dark1"/>
                <w:kern w:val="24"/>
                <w:sz w:val="18"/>
                <w:szCs w:val="18"/>
                <w:lang w:eastAsia="zh-CN"/>
              </w:rPr>
            </w:r>
            <w:r>
              <w:rPr>
                <w:rFonts w:ascii="Calibri" w:eastAsia="SimSun" w:hAnsi="Calibri" w:cs="Arial"/>
                <w:color w:val="000000" w:themeColor="dark1"/>
                <w:kern w:val="24"/>
                <w:sz w:val="18"/>
                <w:szCs w:val="18"/>
                <w:lang w:eastAsia="zh-CN"/>
              </w:rPr>
              <w:fldChar w:fldCharType="separate"/>
            </w:r>
            <w:r>
              <w:rPr>
                <w:rFonts w:ascii="Calibri" w:eastAsia="SimSun" w:hAnsi="Calibri" w:cs="Arial"/>
                <w:color w:val="000000" w:themeColor="dark1"/>
                <w:kern w:val="24"/>
                <w:sz w:val="18"/>
                <w:szCs w:val="18"/>
                <w:lang w:eastAsia="zh-CN"/>
              </w:rPr>
              <w:t>[3]</w:t>
            </w:r>
            <w:r>
              <w:rPr>
                <w:rFonts w:ascii="Calibri" w:eastAsia="SimSun" w:hAnsi="Calibri" w:cs="Arial"/>
                <w:color w:val="000000" w:themeColor="dark1"/>
                <w:kern w:val="24"/>
                <w:sz w:val="18"/>
                <w:szCs w:val="18"/>
                <w:lang w:eastAsia="zh-CN"/>
              </w:rPr>
              <w:fldChar w:fldCharType="end"/>
            </w:r>
            <w:r>
              <w:rPr>
                <w:rFonts w:ascii="Calibri" w:eastAsia="SimSun" w:hAnsi="Calibri" w:cs="Arial"/>
                <w:color w:val="000000" w:themeColor="dark1"/>
                <w:kern w:val="24"/>
                <w:sz w:val="18"/>
                <w:szCs w:val="18"/>
                <w:lang w:eastAsia="zh-CN"/>
              </w:rPr>
              <w:fldChar w:fldCharType="begin"/>
            </w:r>
            <w:r>
              <w:rPr>
                <w:rFonts w:ascii="Calibri" w:eastAsia="SimSun" w:hAnsi="Calibri" w:cs="Arial"/>
                <w:color w:val="000000" w:themeColor="dark1"/>
                <w:kern w:val="24"/>
                <w:sz w:val="18"/>
                <w:szCs w:val="18"/>
                <w:lang w:eastAsia="zh-CN"/>
              </w:rPr>
              <w:instrText xml:space="preserve"> </w:instrText>
            </w:r>
            <w:r>
              <w:rPr>
                <w:rFonts w:ascii="Calibri" w:eastAsia="SimSun" w:hAnsi="Calibri" w:cs="Arial" w:hint="eastAsia"/>
                <w:color w:val="000000" w:themeColor="dark1"/>
                <w:kern w:val="24"/>
                <w:sz w:val="18"/>
                <w:szCs w:val="18"/>
                <w:lang w:eastAsia="zh-CN"/>
              </w:rPr>
              <w:instrText>REF _Ref31883694 \n \h</w:instrText>
            </w:r>
            <w:r>
              <w:rPr>
                <w:rFonts w:ascii="Calibri" w:eastAsia="SimSun" w:hAnsi="Calibri" w:cs="Arial"/>
                <w:color w:val="000000" w:themeColor="dark1"/>
                <w:kern w:val="24"/>
                <w:sz w:val="18"/>
                <w:szCs w:val="18"/>
                <w:lang w:eastAsia="zh-CN"/>
              </w:rPr>
              <w:instrText xml:space="preserve"> </w:instrText>
            </w:r>
            <w:r>
              <w:rPr>
                <w:rFonts w:ascii="Calibri" w:eastAsia="SimSun" w:hAnsi="Calibri" w:cs="Arial"/>
                <w:color w:val="000000" w:themeColor="dark1"/>
                <w:kern w:val="24"/>
                <w:sz w:val="18"/>
                <w:szCs w:val="18"/>
                <w:lang w:eastAsia="zh-CN"/>
              </w:rPr>
            </w:r>
            <w:r>
              <w:rPr>
                <w:rFonts w:ascii="Calibri" w:eastAsia="SimSun" w:hAnsi="Calibri" w:cs="Arial"/>
                <w:color w:val="000000" w:themeColor="dark1"/>
                <w:kern w:val="24"/>
                <w:sz w:val="18"/>
                <w:szCs w:val="18"/>
                <w:lang w:eastAsia="zh-CN"/>
              </w:rPr>
              <w:fldChar w:fldCharType="separate"/>
            </w:r>
            <w:r>
              <w:rPr>
                <w:rFonts w:ascii="Calibri" w:eastAsia="SimSun" w:hAnsi="Calibri" w:cs="Arial"/>
                <w:color w:val="000000" w:themeColor="dark1"/>
                <w:kern w:val="24"/>
                <w:sz w:val="18"/>
                <w:szCs w:val="18"/>
                <w:lang w:eastAsia="zh-CN"/>
              </w:rPr>
              <w:t>[4]</w:t>
            </w:r>
            <w:r>
              <w:rPr>
                <w:rFonts w:ascii="Calibri" w:eastAsia="SimSun" w:hAnsi="Calibri" w:cs="Arial"/>
                <w:color w:val="000000" w:themeColor="dark1"/>
                <w:kern w:val="24"/>
                <w:sz w:val="18"/>
                <w:szCs w:val="18"/>
                <w:lang w:eastAsia="zh-CN"/>
              </w:rPr>
              <w:fldChar w:fldCharType="end"/>
            </w:r>
          </w:p>
        </w:tc>
      </w:tr>
      <w:tr w:rsidR="00290872" w:rsidRPr="00A06F79" w:rsidTr="00425A29">
        <w:trPr>
          <w:trHeight w:val="432"/>
        </w:trPr>
        <w:tc>
          <w:tcPr>
            <w:tcW w:w="2369" w:type="dxa"/>
            <w:vMerge w:val="restar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06F79" w:rsidRPr="00A06F79" w:rsidRDefault="00290872" w:rsidP="00425A29">
            <w:pPr>
              <w:spacing w:after="0" w:line="240" w:lineRule="auto"/>
              <w:jc w:val="center"/>
              <w:rPr>
                <w:rFonts w:ascii="Arial" w:eastAsia="SimSun" w:hAnsi="Arial" w:cs="Arial"/>
                <w:sz w:val="18"/>
                <w:szCs w:val="18"/>
                <w:lang w:eastAsia="zh-CN"/>
              </w:rPr>
            </w:pPr>
            <w:r w:rsidRPr="00A06F79">
              <w:rPr>
                <w:rFonts w:ascii="Calibri" w:eastAsia="SimSun" w:hAnsi="Calibri" w:cs="Arial"/>
                <w:color w:val="000000" w:themeColor="dark1"/>
                <w:kern w:val="24"/>
                <w:sz w:val="18"/>
                <w:szCs w:val="18"/>
                <w:lang w:eastAsia="zh-CN"/>
              </w:rPr>
              <w:t xml:space="preserve">UE or </w:t>
            </w:r>
            <w:proofErr w:type="spellStart"/>
            <w:r w:rsidRPr="00A06F79">
              <w:rPr>
                <w:rFonts w:ascii="Calibri" w:eastAsia="SimSun" w:hAnsi="Calibri" w:cs="Arial"/>
                <w:color w:val="000000" w:themeColor="dark1"/>
                <w:kern w:val="24"/>
                <w:sz w:val="18"/>
                <w:szCs w:val="18"/>
                <w:lang w:eastAsia="zh-CN"/>
              </w:rPr>
              <w:t>gNB</w:t>
            </w:r>
            <w:proofErr w:type="spellEnd"/>
            <w:r w:rsidRPr="00A06F79">
              <w:rPr>
                <w:rFonts w:ascii="Calibri" w:eastAsia="SimSun" w:hAnsi="Calibri" w:cs="Arial"/>
                <w:color w:val="000000" w:themeColor="dark1"/>
                <w:kern w:val="24"/>
                <w:sz w:val="18"/>
                <w:szCs w:val="18"/>
                <w:lang w:eastAsia="zh-CN"/>
              </w:rPr>
              <w:t xml:space="preserve"> based?</w:t>
            </w:r>
          </w:p>
        </w:tc>
        <w:tc>
          <w:tcPr>
            <w:tcW w:w="276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06F79" w:rsidRPr="00A06F79" w:rsidRDefault="00290872" w:rsidP="00425A29">
            <w:pPr>
              <w:spacing w:after="0" w:line="240" w:lineRule="auto"/>
              <w:jc w:val="center"/>
              <w:rPr>
                <w:rFonts w:ascii="Calibri" w:eastAsia="SimSun" w:hAnsi="Calibri" w:cs="Arial"/>
                <w:color w:val="000000" w:themeColor="dark1"/>
                <w:kern w:val="24"/>
                <w:sz w:val="18"/>
                <w:szCs w:val="18"/>
                <w:lang w:eastAsia="zh-CN"/>
              </w:rPr>
            </w:pPr>
            <w:proofErr w:type="spellStart"/>
            <w:r w:rsidRPr="00A06F79">
              <w:rPr>
                <w:rFonts w:ascii="Calibri" w:eastAsia="SimSun" w:hAnsi="Calibri" w:cs="Arial"/>
                <w:color w:val="000000" w:themeColor="dark1"/>
                <w:kern w:val="24"/>
                <w:sz w:val="18"/>
                <w:szCs w:val="18"/>
                <w:lang w:eastAsia="zh-CN"/>
              </w:rPr>
              <w:t>gNB</w:t>
            </w:r>
            <w:proofErr w:type="spellEnd"/>
            <w:r w:rsidRPr="00A06F79">
              <w:rPr>
                <w:rFonts w:ascii="Calibri" w:eastAsia="SimSun" w:hAnsi="Calibri" w:cs="Arial"/>
                <w:color w:val="000000" w:themeColor="dark1"/>
                <w:kern w:val="24"/>
                <w:sz w:val="18"/>
                <w:szCs w:val="18"/>
                <w:lang w:eastAsia="zh-CN"/>
              </w:rPr>
              <w:t xml:space="preserve"> based </w:t>
            </w:r>
            <w:r w:rsidR="00CA140F" w:rsidRPr="002646AB">
              <w:rPr>
                <w:rFonts w:ascii="Calibri" w:eastAsia="SimSun" w:hAnsi="Calibri" w:cs="Arial" w:hint="eastAsia"/>
                <w:color w:val="000000" w:themeColor="dark1"/>
                <w:kern w:val="24"/>
                <w:sz w:val="18"/>
                <w:szCs w:val="18"/>
                <w:lang w:eastAsia="zh-CN"/>
              </w:rPr>
              <w:t>Propagation Delay Compensation</w:t>
            </w:r>
          </w:p>
        </w:tc>
        <w:tc>
          <w:tcPr>
            <w:tcW w:w="276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06F79" w:rsidRPr="00A06F79" w:rsidRDefault="005F19BC" w:rsidP="005F19BC">
            <w:pPr>
              <w:spacing w:after="0" w:line="240" w:lineRule="auto"/>
              <w:jc w:val="center"/>
              <w:rPr>
                <w:rFonts w:ascii="Arial" w:eastAsia="SimSun" w:hAnsi="Arial" w:cs="Arial"/>
                <w:sz w:val="18"/>
                <w:szCs w:val="18"/>
                <w:lang w:eastAsia="zh-CN"/>
              </w:rPr>
            </w:pPr>
            <w:r>
              <w:rPr>
                <w:rFonts w:ascii="Calibri" w:eastAsia="SimSun" w:hAnsi="Calibri" w:cs="Arial"/>
                <w:color w:val="000000" w:themeColor="dark1"/>
                <w:kern w:val="24"/>
                <w:sz w:val="18"/>
                <w:szCs w:val="18"/>
                <w:lang w:eastAsia="zh-CN"/>
              </w:rPr>
              <w:fldChar w:fldCharType="begin"/>
            </w:r>
            <w:r>
              <w:rPr>
                <w:rFonts w:ascii="Calibri" w:eastAsia="SimSun" w:hAnsi="Calibri" w:cs="Arial"/>
                <w:color w:val="000000" w:themeColor="dark1"/>
                <w:kern w:val="24"/>
                <w:sz w:val="18"/>
                <w:szCs w:val="18"/>
                <w:lang w:eastAsia="zh-CN"/>
              </w:rPr>
              <w:instrText xml:space="preserve"> REF _Ref31883716 \n \h </w:instrText>
            </w:r>
            <w:r>
              <w:rPr>
                <w:rFonts w:ascii="Calibri" w:eastAsia="SimSun" w:hAnsi="Calibri" w:cs="Arial"/>
                <w:color w:val="000000" w:themeColor="dark1"/>
                <w:kern w:val="24"/>
                <w:sz w:val="18"/>
                <w:szCs w:val="18"/>
                <w:lang w:eastAsia="zh-CN"/>
              </w:rPr>
            </w:r>
            <w:r>
              <w:rPr>
                <w:rFonts w:ascii="Calibri" w:eastAsia="SimSun" w:hAnsi="Calibri" w:cs="Arial"/>
                <w:color w:val="000000" w:themeColor="dark1"/>
                <w:kern w:val="24"/>
                <w:sz w:val="18"/>
                <w:szCs w:val="18"/>
                <w:lang w:eastAsia="zh-CN"/>
              </w:rPr>
              <w:fldChar w:fldCharType="separate"/>
            </w:r>
            <w:r>
              <w:rPr>
                <w:rFonts w:ascii="Calibri" w:eastAsia="SimSun" w:hAnsi="Calibri" w:cs="Arial"/>
                <w:color w:val="000000" w:themeColor="dark1"/>
                <w:kern w:val="24"/>
                <w:sz w:val="18"/>
                <w:szCs w:val="18"/>
                <w:lang w:eastAsia="zh-CN"/>
              </w:rPr>
              <w:t>[5]</w:t>
            </w:r>
            <w:r>
              <w:rPr>
                <w:rFonts w:ascii="Calibri" w:eastAsia="SimSun" w:hAnsi="Calibri" w:cs="Arial"/>
                <w:color w:val="000000" w:themeColor="dark1"/>
                <w:kern w:val="24"/>
                <w:sz w:val="18"/>
                <w:szCs w:val="18"/>
                <w:lang w:eastAsia="zh-CN"/>
              </w:rPr>
              <w:fldChar w:fldCharType="end"/>
            </w:r>
            <w:r>
              <w:rPr>
                <w:rFonts w:ascii="Calibri" w:eastAsia="SimSun" w:hAnsi="Calibri" w:cs="Arial"/>
                <w:color w:val="000000" w:themeColor="dark1"/>
                <w:kern w:val="24"/>
                <w:sz w:val="18"/>
                <w:szCs w:val="18"/>
                <w:lang w:eastAsia="zh-CN"/>
              </w:rPr>
              <w:fldChar w:fldCharType="begin"/>
            </w:r>
            <w:r>
              <w:rPr>
                <w:rFonts w:ascii="Calibri" w:eastAsia="SimSun" w:hAnsi="Calibri" w:cs="Arial"/>
                <w:color w:val="000000" w:themeColor="dark1"/>
                <w:kern w:val="24"/>
                <w:sz w:val="18"/>
                <w:szCs w:val="18"/>
                <w:lang w:eastAsia="zh-CN"/>
              </w:rPr>
              <w:instrText xml:space="preserve"> REF _Ref31883728 \n \h </w:instrText>
            </w:r>
            <w:r>
              <w:rPr>
                <w:rFonts w:ascii="Calibri" w:eastAsia="SimSun" w:hAnsi="Calibri" w:cs="Arial"/>
                <w:color w:val="000000" w:themeColor="dark1"/>
                <w:kern w:val="24"/>
                <w:sz w:val="18"/>
                <w:szCs w:val="18"/>
                <w:lang w:eastAsia="zh-CN"/>
              </w:rPr>
            </w:r>
            <w:r>
              <w:rPr>
                <w:rFonts w:ascii="Calibri" w:eastAsia="SimSun" w:hAnsi="Calibri" w:cs="Arial"/>
                <w:color w:val="000000" w:themeColor="dark1"/>
                <w:kern w:val="24"/>
                <w:sz w:val="18"/>
                <w:szCs w:val="18"/>
                <w:lang w:eastAsia="zh-CN"/>
              </w:rPr>
              <w:fldChar w:fldCharType="separate"/>
            </w:r>
            <w:r>
              <w:rPr>
                <w:rFonts w:ascii="Calibri" w:eastAsia="SimSun" w:hAnsi="Calibri" w:cs="Arial"/>
                <w:color w:val="000000" w:themeColor="dark1"/>
                <w:kern w:val="24"/>
                <w:sz w:val="18"/>
                <w:szCs w:val="18"/>
                <w:lang w:eastAsia="zh-CN"/>
              </w:rPr>
              <w:t>[6]</w:t>
            </w:r>
            <w:r>
              <w:rPr>
                <w:rFonts w:ascii="Calibri" w:eastAsia="SimSun" w:hAnsi="Calibri" w:cs="Arial"/>
                <w:color w:val="000000" w:themeColor="dark1"/>
                <w:kern w:val="24"/>
                <w:sz w:val="18"/>
                <w:szCs w:val="18"/>
                <w:lang w:eastAsia="zh-CN"/>
              </w:rPr>
              <w:fldChar w:fldCharType="end"/>
            </w:r>
            <w:r>
              <w:rPr>
                <w:rFonts w:ascii="Calibri" w:eastAsia="SimSun" w:hAnsi="Calibri" w:cs="Arial"/>
                <w:color w:val="000000" w:themeColor="dark1"/>
                <w:kern w:val="24"/>
                <w:sz w:val="18"/>
                <w:szCs w:val="18"/>
                <w:lang w:eastAsia="zh-CN"/>
              </w:rPr>
              <w:fldChar w:fldCharType="begin"/>
            </w:r>
            <w:r>
              <w:rPr>
                <w:rFonts w:ascii="Calibri" w:eastAsia="SimSun" w:hAnsi="Calibri" w:cs="Arial"/>
                <w:color w:val="000000" w:themeColor="dark1"/>
                <w:kern w:val="24"/>
                <w:sz w:val="18"/>
                <w:szCs w:val="18"/>
                <w:lang w:eastAsia="zh-CN"/>
              </w:rPr>
              <w:instrText xml:space="preserve"> REF _Ref31883694 \n \h </w:instrText>
            </w:r>
            <w:r>
              <w:rPr>
                <w:rFonts w:ascii="Calibri" w:eastAsia="SimSun" w:hAnsi="Calibri" w:cs="Arial"/>
                <w:color w:val="000000" w:themeColor="dark1"/>
                <w:kern w:val="24"/>
                <w:sz w:val="18"/>
                <w:szCs w:val="18"/>
                <w:lang w:eastAsia="zh-CN"/>
              </w:rPr>
            </w:r>
            <w:r>
              <w:rPr>
                <w:rFonts w:ascii="Calibri" w:eastAsia="SimSun" w:hAnsi="Calibri" w:cs="Arial"/>
                <w:color w:val="000000" w:themeColor="dark1"/>
                <w:kern w:val="24"/>
                <w:sz w:val="18"/>
                <w:szCs w:val="18"/>
                <w:lang w:eastAsia="zh-CN"/>
              </w:rPr>
              <w:fldChar w:fldCharType="separate"/>
            </w:r>
            <w:r>
              <w:rPr>
                <w:rFonts w:ascii="Calibri" w:eastAsia="SimSun" w:hAnsi="Calibri" w:cs="Arial"/>
                <w:color w:val="000000" w:themeColor="dark1"/>
                <w:kern w:val="24"/>
                <w:sz w:val="18"/>
                <w:szCs w:val="18"/>
                <w:lang w:eastAsia="zh-CN"/>
              </w:rPr>
              <w:t>[4]</w:t>
            </w:r>
            <w:r>
              <w:rPr>
                <w:rFonts w:ascii="Calibri" w:eastAsia="SimSun" w:hAnsi="Calibri" w:cs="Arial"/>
                <w:color w:val="000000" w:themeColor="dark1"/>
                <w:kern w:val="24"/>
                <w:sz w:val="18"/>
                <w:szCs w:val="18"/>
                <w:lang w:eastAsia="zh-CN"/>
              </w:rPr>
              <w:fldChar w:fldCharType="end"/>
            </w:r>
          </w:p>
        </w:tc>
      </w:tr>
      <w:tr w:rsidR="00290872" w:rsidRPr="00A06F79" w:rsidTr="00425A29">
        <w:trPr>
          <w:trHeight w:val="432"/>
        </w:trPr>
        <w:tc>
          <w:tcPr>
            <w:tcW w:w="2369" w:type="dxa"/>
            <w:vMerge/>
            <w:tcBorders>
              <w:top w:val="single" w:sz="8" w:space="0" w:color="FFFFFF"/>
              <w:left w:val="single" w:sz="8" w:space="0" w:color="FFFFFF"/>
              <w:bottom w:val="single" w:sz="8" w:space="0" w:color="FFFFFF"/>
              <w:right w:val="single" w:sz="8" w:space="0" w:color="FFFFFF"/>
            </w:tcBorders>
            <w:vAlign w:val="center"/>
            <w:hideMark/>
          </w:tcPr>
          <w:p w:rsidR="00290872" w:rsidRPr="00A06F79" w:rsidRDefault="00290872" w:rsidP="00425A29">
            <w:pPr>
              <w:spacing w:after="0" w:line="240" w:lineRule="auto"/>
              <w:rPr>
                <w:rFonts w:ascii="Arial" w:eastAsia="SimSun" w:hAnsi="Arial" w:cs="Arial"/>
                <w:sz w:val="18"/>
                <w:szCs w:val="18"/>
                <w:lang w:eastAsia="zh-CN"/>
              </w:rPr>
            </w:pPr>
          </w:p>
        </w:tc>
        <w:tc>
          <w:tcPr>
            <w:tcW w:w="276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A06F79" w:rsidRPr="00A06F79" w:rsidRDefault="00290872" w:rsidP="00425A29">
            <w:pPr>
              <w:spacing w:after="0" w:line="240" w:lineRule="auto"/>
              <w:jc w:val="center"/>
              <w:rPr>
                <w:rFonts w:ascii="Calibri" w:eastAsia="SimSun" w:hAnsi="Calibri" w:cs="Arial"/>
                <w:color w:val="000000" w:themeColor="dark1"/>
                <w:kern w:val="24"/>
                <w:sz w:val="18"/>
                <w:szCs w:val="18"/>
                <w:lang w:eastAsia="zh-CN"/>
              </w:rPr>
            </w:pPr>
            <w:r w:rsidRPr="00A06F79">
              <w:rPr>
                <w:rFonts w:ascii="Calibri" w:eastAsia="SimSun" w:hAnsi="Calibri" w:cs="Arial"/>
                <w:color w:val="000000" w:themeColor="dark1"/>
                <w:kern w:val="24"/>
                <w:sz w:val="18"/>
                <w:szCs w:val="18"/>
                <w:lang w:eastAsia="zh-CN"/>
              </w:rPr>
              <w:t xml:space="preserve">UE based </w:t>
            </w:r>
            <w:r w:rsidR="00CA140F" w:rsidRPr="002646AB">
              <w:rPr>
                <w:rFonts w:ascii="Calibri" w:eastAsia="SimSun" w:hAnsi="Calibri" w:cs="Arial" w:hint="eastAsia"/>
                <w:color w:val="000000" w:themeColor="dark1"/>
                <w:kern w:val="24"/>
                <w:sz w:val="18"/>
                <w:szCs w:val="18"/>
                <w:lang w:eastAsia="zh-CN"/>
              </w:rPr>
              <w:t>Propagation Delay Compensation</w:t>
            </w:r>
          </w:p>
        </w:tc>
        <w:tc>
          <w:tcPr>
            <w:tcW w:w="276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A06F79" w:rsidRPr="00A06F79" w:rsidRDefault="005F19BC" w:rsidP="00331585">
            <w:pPr>
              <w:spacing w:after="0" w:line="240" w:lineRule="auto"/>
              <w:jc w:val="center"/>
              <w:rPr>
                <w:rFonts w:ascii="Arial" w:eastAsia="SimSun" w:hAnsi="Arial" w:cs="Arial"/>
                <w:sz w:val="18"/>
                <w:szCs w:val="18"/>
                <w:lang w:eastAsia="zh-CN"/>
              </w:rPr>
            </w:pPr>
            <w:r>
              <w:rPr>
                <w:rFonts w:ascii="Calibri" w:eastAsia="SimSun" w:hAnsi="Calibri" w:cs="Arial"/>
                <w:color w:val="000000" w:themeColor="dark1"/>
                <w:kern w:val="24"/>
                <w:sz w:val="18"/>
                <w:szCs w:val="18"/>
                <w:lang w:eastAsia="zh-CN"/>
              </w:rPr>
              <w:fldChar w:fldCharType="begin"/>
            </w:r>
            <w:r>
              <w:rPr>
                <w:rFonts w:ascii="Calibri" w:eastAsia="SimSun" w:hAnsi="Calibri" w:cs="Arial"/>
                <w:color w:val="000000" w:themeColor="dark1"/>
                <w:kern w:val="24"/>
                <w:sz w:val="18"/>
                <w:szCs w:val="18"/>
                <w:lang w:eastAsia="zh-CN"/>
              </w:rPr>
              <w:instrText xml:space="preserve"> REF _Ref31883759 \n \h </w:instrText>
            </w:r>
            <w:r>
              <w:rPr>
                <w:rFonts w:ascii="Calibri" w:eastAsia="SimSun" w:hAnsi="Calibri" w:cs="Arial"/>
                <w:color w:val="000000" w:themeColor="dark1"/>
                <w:kern w:val="24"/>
                <w:sz w:val="18"/>
                <w:szCs w:val="18"/>
                <w:lang w:eastAsia="zh-CN"/>
              </w:rPr>
            </w:r>
            <w:r>
              <w:rPr>
                <w:rFonts w:ascii="Calibri" w:eastAsia="SimSun" w:hAnsi="Calibri" w:cs="Arial"/>
                <w:color w:val="000000" w:themeColor="dark1"/>
                <w:kern w:val="24"/>
                <w:sz w:val="18"/>
                <w:szCs w:val="18"/>
                <w:lang w:eastAsia="zh-CN"/>
              </w:rPr>
              <w:fldChar w:fldCharType="separate"/>
            </w:r>
            <w:r>
              <w:rPr>
                <w:rFonts w:ascii="Calibri" w:eastAsia="SimSun" w:hAnsi="Calibri" w:cs="Arial"/>
                <w:color w:val="000000" w:themeColor="dark1"/>
                <w:kern w:val="24"/>
                <w:sz w:val="18"/>
                <w:szCs w:val="18"/>
                <w:lang w:eastAsia="zh-CN"/>
              </w:rPr>
              <w:t>[7]</w:t>
            </w:r>
            <w:r>
              <w:rPr>
                <w:rFonts w:ascii="Calibri" w:eastAsia="SimSun" w:hAnsi="Calibri" w:cs="Arial"/>
                <w:color w:val="000000" w:themeColor="dark1"/>
                <w:kern w:val="24"/>
                <w:sz w:val="18"/>
                <w:szCs w:val="18"/>
                <w:lang w:eastAsia="zh-CN"/>
              </w:rPr>
              <w:fldChar w:fldCharType="end"/>
            </w:r>
            <w:r>
              <w:rPr>
                <w:rFonts w:ascii="Calibri" w:eastAsia="SimSun" w:hAnsi="Calibri" w:cs="Arial"/>
                <w:color w:val="000000" w:themeColor="dark1"/>
                <w:kern w:val="24"/>
                <w:sz w:val="18"/>
                <w:szCs w:val="18"/>
                <w:lang w:eastAsia="zh-CN"/>
              </w:rPr>
              <w:fldChar w:fldCharType="begin"/>
            </w:r>
            <w:r>
              <w:rPr>
                <w:rFonts w:ascii="Calibri" w:eastAsia="SimSun" w:hAnsi="Calibri" w:cs="Arial"/>
                <w:color w:val="000000" w:themeColor="dark1"/>
                <w:kern w:val="24"/>
                <w:sz w:val="18"/>
                <w:szCs w:val="18"/>
                <w:lang w:eastAsia="zh-CN"/>
              </w:rPr>
              <w:instrText xml:space="preserve"> REF _Ref31883675 \n \h </w:instrText>
            </w:r>
            <w:r>
              <w:rPr>
                <w:rFonts w:ascii="Calibri" w:eastAsia="SimSun" w:hAnsi="Calibri" w:cs="Arial"/>
                <w:color w:val="000000" w:themeColor="dark1"/>
                <w:kern w:val="24"/>
                <w:sz w:val="18"/>
                <w:szCs w:val="18"/>
                <w:lang w:eastAsia="zh-CN"/>
              </w:rPr>
            </w:r>
            <w:r>
              <w:rPr>
                <w:rFonts w:ascii="Calibri" w:eastAsia="SimSun" w:hAnsi="Calibri" w:cs="Arial"/>
                <w:color w:val="000000" w:themeColor="dark1"/>
                <w:kern w:val="24"/>
                <w:sz w:val="18"/>
                <w:szCs w:val="18"/>
                <w:lang w:eastAsia="zh-CN"/>
              </w:rPr>
              <w:fldChar w:fldCharType="separate"/>
            </w:r>
            <w:r>
              <w:rPr>
                <w:rFonts w:ascii="Calibri" w:eastAsia="SimSun" w:hAnsi="Calibri" w:cs="Arial"/>
                <w:color w:val="000000" w:themeColor="dark1"/>
                <w:kern w:val="24"/>
                <w:sz w:val="18"/>
                <w:szCs w:val="18"/>
                <w:lang w:eastAsia="zh-CN"/>
              </w:rPr>
              <w:t>[3]</w:t>
            </w:r>
            <w:r>
              <w:rPr>
                <w:rFonts w:ascii="Calibri" w:eastAsia="SimSun" w:hAnsi="Calibri" w:cs="Arial"/>
                <w:color w:val="000000" w:themeColor="dark1"/>
                <w:kern w:val="24"/>
                <w:sz w:val="18"/>
                <w:szCs w:val="18"/>
                <w:lang w:eastAsia="zh-CN"/>
              </w:rPr>
              <w:fldChar w:fldCharType="end"/>
            </w:r>
            <w:r w:rsidR="00331585">
              <w:rPr>
                <w:rFonts w:ascii="Calibri" w:eastAsia="SimSun" w:hAnsi="Calibri" w:cs="Arial"/>
                <w:color w:val="000000" w:themeColor="dark1"/>
                <w:kern w:val="24"/>
                <w:sz w:val="18"/>
                <w:szCs w:val="18"/>
                <w:lang w:eastAsia="zh-CN"/>
              </w:rPr>
              <w:fldChar w:fldCharType="begin"/>
            </w:r>
            <w:r w:rsidR="00331585">
              <w:rPr>
                <w:rFonts w:ascii="Calibri" w:eastAsia="SimSun" w:hAnsi="Calibri" w:cs="Arial"/>
                <w:color w:val="000000" w:themeColor="dark1"/>
                <w:kern w:val="24"/>
                <w:sz w:val="18"/>
                <w:szCs w:val="18"/>
                <w:lang w:eastAsia="zh-CN"/>
              </w:rPr>
              <w:instrText xml:space="preserve"> </w:instrText>
            </w:r>
            <w:r w:rsidR="00331585">
              <w:rPr>
                <w:rFonts w:ascii="Calibri" w:eastAsia="SimSun" w:hAnsi="Calibri" w:cs="Arial" w:hint="eastAsia"/>
                <w:color w:val="000000" w:themeColor="dark1"/>
                <w:kern w:val="24"/>
                <w:sz w:val="18"/>
                <w:szCs w:val="18"/>
                <w:lang w:eastAsia="zh-CN"/>
              </w:rPr>
              <w:instrText>REF _Ref31883694 \n \h</w:instrText>
            </w:r>
            <w:r w:rsidR="00331585">
              <w:rPr>
                <w:rFonts w:ascii="Calibri" w:eastAsia="SimSun" w:hAnsi="Calibri" w:cs="Arial"/>
                <w:color w:val="000000" w:themeColor="dark1"/>
                <w:kern w:val="24"/>
                <w:sz w:val="18"/>
                <w:szCs w:val="18"/>
                <w:lang w:eastAsia="zh-CN"/>
              </w:rPr>
              <w:instrText xml:space="preserve"> </w:instrText>
            </w:r>
            <w:r w:rsidR="00331585">
              <w:rPr>
                <w:rFonts w:ascii="Calibri" w:eastAsia="SimSun" w:hAnsi="Calibri" w:cs="Arial"/>
                <w:color w:val="000000" w:themeColor="dark1"/>
                <w:kern w:val="24"/>
                <w:sz w:val="18"/>
                <w:szCs w:val="18"/>
                <w:lang w:eastAsia="zh-CN"/>
              </w:rPr>
            </w:r>
            <w:r w:rsidR="00331585">
              <w:rPr>
                <w:rFonts w:ascii="Calibri" w:eastAsia="SimSun" w:hAnsi="Calibri" w:cs="Arial"/>
                <w:color w:val="000000" w:themeColor="dark1"/>
                <w:kern w:val="24"/>
                <w:sz w:val="18"/>
                <w:szCs w:val="18"/>
                <w:lang w:eastAsia="zh-CN"/>
              </w:rPr>
              <w:fldChar w:fldCharType="separate"/>
            </w:r>
            <w:r w:rsidR="00331585">
              <w:rPr>
                <w:rFonts w:ascii="Calibri" w:eastAsia="SimSun" w:hAnsi="Calibri" w:cs="Arial"/>
                <w:color w:val="000000" w:themeColor="dark1"/>
                <w:kern w:val="24"/>
                <w:sz w:val="18"/>
                <w:szCs w:val="18"/>
                <w:lang w:eastAsia="zh-CN"/>
              </w:rPr>
              <w:t>[4]</w:t>
            </w:r>
            <w:r w:rsidR="00331585">
              <w:rPr>
                <w:rFonts w:ascii="Calibri" w:eastAsia="SimSun" w:hAnsi="Calibri" w:cs="Arial"/>
                <w:color w:val="000000" w:themeColor="dark1"/>
                <w:kern w:val="24"/>
                <w:sz w:val="18"/>
                <w:szCs w:val="18"/>
                <w:lang w:eastAsia="zh-CN"/>
              </w:rPr>
              <w:fldChar w:fldCharType="end"/>
            </w:r>
          </w:p>
        </w:tc>
      </w:tr>
    </w:tbl>
    <w:p w:rsidR="00CE0562" w:rsidRPr="00405BAC" w:rsidRDefault="00BA0B3D" w:rsidP="00CE0562">
      <w:pPr>
        <w:spacing w:before="120" w:after="120"/>
        <w:jc w:val="both"/>
        <w:rPr>
          <w:rFonts w:eastAsiaTheme="minorEastAsia"/>
          <w:bCs/>
          <w:szCs w:val="20"/>
          <w:lang w:eastAsia="zh-CN"/>
        </w:rPr>
      </w:pPr>
      <w:r w:rsidRPr="00BA0B3D">
        <w:rPr>
          <w:rFonts w:eastAsiaTheme="minorEastAsia"/>
          <w:bCs/>
          <w:szCs w:val="20"/>
          <w:lang w:eastAsia="zh-CN"/>
        </w:rPr>
        <w:t>For further analysis</w:t>
      </w:r>
      <w:r w:rsidR="00CE0562" w:rsidRPr="00405BAC">
        <w:rPr>
          <w:rFonts w:eastAsiaTheme="minorEastAsia"/>
          <w:bCs/>
          <w:szCs w:val="20"/>
          <w:lang w:eastAsia="zh-CN"/>
        </w:rPr>
        <w:t xml:space="preserve">, </w:t>
      </w:r>
      <w:r w:rsidR="004D6135">
        <w:rPr>
          <w:rFonts w:eastAsiaTheme="minorEastAsia"/>
          <w:bCs/>
          <w:szCs w:val="20"/>
          <w:lang w:eastAsia="zh-CN"/>
        </w:rPr>
        <w:t xml:space="preserve">companies </w:t>
      </w:r>
      <w:r w:rsidR="00CE5A9A">
        <w:rPr>
          <w:rFonts w:eastAsiaTheme="minorEastAsia"/>
          <w:bCs/>
          <w:szCs w:val="20"/>
          <w:lang w:eastAsia="zh-CN"/>
        </w:rPr>
        <w:t>views</w:t>
      </w:r>
      <w:r w:rsidR="00CE0562">
        <w:rPr>
          <w:rFonts w:eastAsiaTheme="minorEastAsia" w:hint="eastAsia"/>
          <w:bCs/>
          <w:szCs w:val="20"/>
          <w:lang w:eastAsia="zh-CN"/>
        </w:rPr>
        <w:t xml:space="preserve"> </w:t>
      </w:r>
      <w:r>
        <w:rPr>
          <w:rFonts w:eastAsiaTheme="minorEastAsia" w:hint="eastAsia"/>
          <w:bCs/>
          <w:szCs w:val="20"/>
          <w:lang w:eastAsia="zh-CN"/>
        </w:rPr>
        <w:t>o</w:t>
      </w:r>
      <w:r w:rsidR="00CE5A9A">
        <w:rPr>
          <w:rFonts w:eastAsiaTheme="minorEastAsia"/>
          <w:bCs/>
          <w:szCs w:val="20"/>
          <w:lang w:eastAsia="zh-CN"/>
        </w:rPr>
        <w:t>n</w:t>
      </w:r>
      <w:r w:rsidR="00CE0562">
        <w:rPr>
          <w:rFonts w:eastAsiaTheme="minorEastAsia" w:hint="eastAsia"/>
          <w:bCs/>
          <w:szCs w:val="20"/>
          <w:lang w:eastAsia="zh-CN"/>
        </w:rPr>
        <w:t xml:space="preserve"> the UE or </w:t>
      </w:r>
      <w:proofErr w:type="spellStart"/>
      <w:r w:rsidR="00CE0562">
        <w:rPr>
          <w:rFonts w:eastAsiaTheme="minorEastAsia" w:hint="eastAsia"/>
          <w:bCs/>
          <w:szCs w:val="20"/>
          <w:lang w:eastAsia="zh-CN"/>
        </w:rPr>
        <w:t>gNB</w:t>
      </w:r>
      <w:proofErr w:type="spellEnd"/>
      <w:r w:rsidR="00CE0562">
        <w:rPr>
          <w:rFonts w:eastAsiaTheme="minorEastAsia" w:hint="eastAsia"/>
          <w:bCs/>
          <w:szCs w:val="20"/>
          <w:lang w:eastAsia="zh-CN"/>
        </w:rPr>
        <w:t xml:space="preserve"> based </w:t>
      </w:r>
      <w:r w:rsidR="00CE5A9A">
        <w:rPr>
          <w:rFonts w:eastAsiaTheme="minorEastAsia"/>
          <w:bCs/>
          <w:szCs w:val="20"/>
          <w:lang w:eastAsia="zh-CN"/>
        </w:rPr>
        <w:t>PDC</w:t>
      </w:r>
      <w:r w:rsidR="00CE0562">
        <w:rPr>
          <w:rFonts w:eastAsiaTheme="minorEastAsia" w:hint="eastAsia"/>
          <w:bCs/>
          <w:szCs w:val="20"/>
          <w:lang w:eastAsia="zh-CN"/>
        </w:rPr>
        <w:t xml:space="preserve"> are </w:t>
      </w:r>
      <w:r w:rsidR="00CE5A9A">
        <w:rPr>
          <w:rFonts w:eastAsiaTheme="minorEastAsia"/>
          <w:bCs/>
          <w:szCs w:val="20"/>
          <w:lang w:eastAsia="zh-CN"/>
        </w:rPr>
        <w:t>summarized</w:t>
      </w:r>
      <w:r w:rsidR="00CE0562" w:rsidRPr="00405BAC">
        <w:rPr>
          <w:rFonts w:eastAsiaTheme="minorEastAsia"/>
          <w:bCs/>
          <w:szCs w:val="20"/>
          <w:lang w:eastAsia="zh-CN"/>
        </w:rPr>
        <w:t xml:space="preserve"> below:</w:t>
      </w:r>
    </w:p>
    <w:p w:rsidR="007F555B" w:rsidRPr="00A64C54" w:rsidRDefault="007F0744" w:rsidP="006D007E">
      <w:pPr>
        <w:pStyle w:val="ListParagraph"/>
        <w:numPr>
          <w:ilvl w:val="0"/>
          <w:numId w:val="24"/>
        </w:numPr>
        <w:spacing w:before="120" w:after="120"/>
        <w:jc w:val="both"/>
        <w:rPr>
          <w:rFonts w:eastAsiaTheme="minorEastAsia"/>
          <w:lang w:eastAsia="zh-CN"/>
        </w:rPr>
      </w:pPr>
      <w:proofErr w:type="spellStart"/>
      <w:proofErr w:type="gramStart"/>
      <w:r w:rsidRPr="00A06F79">
        <w:rPr>
          <w:lang w:eastAsia="ko-KR"/>
        </w:rPr>
        <w:t>gNB</w:t>
      </w:r>
      <w:proofErr w:type="spellEnd"/>
      <w:proofErr w:type="gramEnd"/>
      <w:r w:rsidRPr="00A06F79">
        <w:rPr>
          <w:lang w:eastAsia="ko-KR"/>
        </w:rPr>
        <w:t xml:space="preserve"> based </w:t>
      </w:r>
      <w:r w:rsidRPr="007F0744">
        <w:rPr>
          <w:rFonts w:hint="eastAsia"/>
          <w:lang w:eastAsia="ko-KR"/>
        </w:rPr>
        <w:t>PDC</w:t>
      </w:r>
      <w:r w:rsidR="007F555B" w:rsidRPr="00A64C54">
        <w:rPr>
          <w:rFonts w:eastAsiaTheme="minorEastAsia"/>
          <w:lang w:eastAsia="zh-CN"/>
        </w:rPr>
        <w:t>:</w:t>
      </w:r>
      <w:r w:rsidR="00A134E0">
        <w:rPr>
          <w:rFonts w:eastAsiaTheme="minorEastAsia" w:hint="eastAsia"/>
          <w:lang w:eastAsia="zh-CN"/>
        </w:rPr>
        <w:t xml:space="preserve"> </w:t>
      </w:r>
      <w:r w:rsidR="00C86E69">
        <w:rPr>
          <w:rFonts w:eastAsiaTheme="minorEastAsia"/>
          <w:lang w:eastAsia="zh-CN"/>
        </w:rPr>
        <w:fldChar w:fldCharType="begin"/>
      </w:r>
      <w:r w:rsidR="00C86E69">
        <w:rPr>
          <w:rFonts w:eastAsiaTheme="minorEastAsia"/>
          <w:lang w:eastAsia="zh-CN"/>
        </w:rPr>
        <w:instrText xml:space="preserve"> </w:instrText>
      </w:r>
      <w:r w:rsidR="00C86E69">
        <w:rPr>
          <w:rFonts w:eastAsiaTheme="minorEastAsia" w:hint="eastAsia"/>
          <w:lang w:eastAsia="zh-CN"/>
        </w:rPr>
        <w:instrText>REF _Ref31883694 \n \h</w:instrText>
      </w:r>
      <w:r w:rsidR="00C86E69">
        <w:rPr>
          <w:rFonts w:eastAsiaTheme="minorEastAsia"/>
          <w:lang w:eastAsia="zh-CN"/>
        </w:rPr>
        <w:instrText xml:space="preserve"> </w:instrText>
      </w:r>
      <w:r w:rsidR="00C86E69">
        <w:rPr>
          <w:rFonts w:eastAsiaTheme="minorEastAsia"/>
          <w:lang w:eastAsia="zh-CN"/>
        </w:rPr>
      </w:r>
      <w:r w:rsidR="00C86E69">
        <w:rPr>
          <w:rFonts w:eastAsiaTheme="minorEastAsia"/>
          <w:lang w:eastAsia="zh-CN"/>
        </w:rPr>
        <w:fldChar w:fldCharType="separate"/>
      </w:r>
      <w:r w:rsidR="00C86E69">
        <w:rPr>
          <w:rFonts w:eastAsiaTheme="minorEastAsia"/>
          <w:lang w:eastAsia="zh-CN"/>
        </w:rPr>
        <w:t>[4]</w:t>
      </w:r>
      <w:r w:rsidR="00C86E69">
        <w:rPr>
          <w:rFonts w:eastAsiaTheme="minorEastAsia"/>
          <w:lang w:eastAsia="zh-CN"/>
        </w:rPr>
        <w:fldChar w:fldCharType="end"/>
      </w:r>
      <w:r w:rsidR="00AC0794" w:rsidRPr="00AC0794">
        <w:rPr>
          <w:rFonts w:eastAsiaTheme="minorEastAsia"/>
          <w:lang w:eastAsia="zh-CN"/>
        </w:rPr>
        <w:t xml:space="preserve"> </w:t>
      </w:r>
      <w:r w:rsidR="00AC0794">
        <w:rPr>
          <w:rFonts w:eastAsiaTheme="minorEastAsia"/>
          <w:lang w:eastAsia="zh-CN"/>
        </w:rPr>
        <w:fldChar w:fldCharType="begin"/>
      </w:r>
      <w:r w:rsidR="00AC0794">
        <w:rPr>
          <w:rFonts w:eastAsiaTheme="minorEastAsia"/>
          <w:lang w:eastAsia="zh-CN"/>
        </w:rPr>
        <w:instrText xml:space="preserve"> </w:instrText>
      </w:r>
      <w:r w:rsidR="00AC0794">
        <w:rPr>
          <w:rFonts w:eastAsiaTheme="minorEastAsia" w:hint="eastAsia"/>
          <w:lang w:eastAsia="zh-CN"/>
        </w:rPr>
        <w:instrText>REF _Ref31883728 \n \h</w:instrText>
      </w:r>
      <w:r w:rsidR="00AC0794">
        <w:rPr>
          <w:rFonts w:eastAsiaTheme="minorEastAsia"/>
          <w:lang w:eastAsia="zh-CN"/>
        </w:rPr>
        <w:instrText xml:space="preserve"> </w:instrText>
      </w:r>
      <w:r w:rsidR="00AC0794">
        <w:rPr>
          <w:rFonts w:eastAsiaTheme="minorEastAsia"/>
          <w:lang w:eastAsia="zh-CN"/>
        </w:rPr>
      </w:r>
      <w:r w:rsidR="00AC0794">
        <w:rPr>
          <w:rFonts w:eastAsiaTheme="minorEastAsia"/>
          <w:lang w:eastAsia="zh-CN"/>
        </w:rPr>
        <w:fldChar w:fldCharType="separate"/>
      </w:r>
      <w:r w:rsidR="00AC0794">
        <w:rPr>
          <w:rFonts w:eastAsiaTheme="minorEastAsia"/>
          <w:lang w:eastAsia="zh-CN"/>
        </w:rPr>
        <w:t>[6]</w:t>
      </w:r>
      <w:r w:rsidR="00AC0794">
        <w:rPr>
          <w:rFonts w:eastAsiaTheme="minorEastAsia"/>
          <w:lang w:eastAsia="zh-CN"/>
        </w:rPr>
        <w:fldChar w:fldCharType="end"/>
      </w:r>
      <w:r w:rsidR="00AC0794">
        <w:rPr>
          <w:rFonts w:eastAsiaTheme="minorEastAsia" w:hint="eastAsia"/>
          <w:lang w:eastAsia="zh-CN"/>
        </w:rPr>
        <w:t xml:space="preserve"> </w:t>
      </w:r>
      <w:r w:rsidR="006D007E">
        <w:rPr>
          <w:rFonts w:eastAsiaTheme="minorEastAsia" w:hint="eastAsia"/>
          <w:lang w:eastAsia="zh-CN"/>
        </w:rPr>
        <w:t>think</w:t>
      </w:r>
      <w:r w:rsidR="000B1FCE">
        <w:rPr>
          <w:rFonts w:eastAsiaTheme="minorEastAsia" w:hint="eastAsia"/>
          <w:lang w:eastAsia="zh-CN"/>
        </w:rPr>
        <w:t xml:space="preserve"> that </w:t>
      </w:r>
      <w:r w:rsidR="00613949">
        <w:rPr>
          <w:rFonts w:eastAsiaTheme="minorEastAsia" w:hint="eastAsia"/>
          <w:lang w:eastAsia="zh-CN"/>
        </w:rPr>
        <w:t>f</w:t>
      </w:r>
      <w:r w:rsidR="000B1FCE" w:rsidRPr="000B1FCE">
        <w:rPr>
          <w:rFonts w:eastAsiaTheme="minorEastAsia"/>
          <w:lang w:eastAsia="zh-CN"/>
        </w:rPr>
        <w:t xml:space="preserve">or the unicast reference time, the </w:t>
      </w:r>
      <w:proofErr w:type="spellStart"/>
      <w:r w:rsidR="000B1FCE" w:rsidRPr="000B1FCE">
        <w:rPr>
          <w:rFonts w:eastAsiaTheme="minorEastAsia"/>
          <w:lang w:eastAsia="zh-CN"/>
        </w:rPr>
        <w:t>gNB</w:t>
      </w:r>
      <w:proofErr w:type="spellEnd"/>
      <w:r w:rsidR="000B1FCE" w:rsidRPr="000B1FCE">
        <w:rPr>
          <w:rFonts w:eastAsiaTheme="minorEastAsia"/>
          <w:lang w:eastAsia="zh-CN"/>
        </w:rPr>
        <w:t xml:space="preserve"> performs the </w:t>
      </w:r>
      <w:r w:rsidR="00613949">
        <w:rPr>
          <w:rFonts w:eastAsiaTheme="minorEastAsia" w:hint="eastAsia"/>
          <w:lang w:eastAsia="zh-CN"/>
        </w:rPr>
        <w:t>PDC</w:t>
      </w:r>
      <w:r w:rsidR="000B1FCE" w:rsidRPr="000B1FCE">
        <w:rPr>
          <w:rFonts w:eastAsiaTheme="minorEastAsia"/>
          <w:lang w:eastAsia="zh-CN"/>
        </w:rPr>
        <w:t>.</w:t>
      </w:r>
      <w:r w:rsidR="006D007E">
        <w:rPr>
          <w:rFonts w:eastAsiaTheme="minorEastAsia" w:hint="eastAsia"/>
          <w:lang w:eastAsia="zh-CN"/>
        </w:rPr>
        <w:t xml:space="preserve"> </w:t>
      </w:r>
      <w:r w:rsidR="00AC0794">
        <w:rPr>
          <w:rFonts w:eastAsiaTheme="minorEastAsia"/>
          <w:lang w:eastAsia="zh-CN"/>
        </w:rPr>
        <w:fldChar w:fldCharType="begin"/>
      </w:r>
      <w:r w:rsidR="00AC0794">
        <w:rPr>
          <w:rFonts w:eastAsiaTheme="minorEastAsia"/>
          <w:lang w:eastAsia="zh-CN"/>
        </w:rPr>
        <w:instrText xml:space="preserve"> </w:instrText>
      </w:r>
      <w:r w:rsidR="00AC0794">
        <w:rPr>
          <w:rFonts w:eastAsiaTheme="minorEastAsia" w:hint="eastAsia"/>
          <w:lang w:eastAsia="zh-CN"/>
        </w:rPr>
        <w:instrText>REF _Ref31883728 \n \h</w:instrText>
      </w:r>
      <w:r w:rsidR="00AC0794">
        <w:rPr>
          <w:rFonts w:eastAsiaTheme="minorEastAsia"/>
          <w:lang w:eastAsia="zh-CN"/>
        </w:rPr>
        <w:instrText xml:space="preserve"> </w:instrText>
      </w:r>
      <w:r w:rsidR="00AC0794">
        <w:rPr>
          <w:rFonts w:eastAsiaTheme="minorEastAsia"/>
          <w:lang w:eastAsia="zh-CN"/>
        </w:rPr>
      </w:r>
      <w:r w:rsidR="00AC0794">
        <w:rPr>
          <w:rFonts w:eastAsiaTheme="minorEastAsia"/>
          <w:lang w:eastAsia="zh-CN"/>
        </w:rPr>
        <w:fldChar w:fldCharType="separate"/>
      </w:r>
      <w:r w:rsidR="00AC0794">
        <w:rPr>
          <w:rFonts w:eastAsiaTheme="minorEastAsia"/>
          <w:lang w:eastAsia="zh-CN"/>
        </w:rPr>
        <w:t>[6]</w:t>
      </w:r>
      <w:r w:rsidR="00AC0794">
        <w:rPr>
          <w:rFonts w:eastAsiaTheme="minorEastAsia"/>
          <w:lang w:eastAsia="zh-CN"/>
        </w:rPr>
        <w:fldChar w:fldCharType="end"/>
      </w:r>
      <w:r w:rsidR="00AC0794">
        <w:rPr>
          <w:rFonts w:eastAsiaTheme="minorEastAsia" w:hint="eastAsia"/>
          <w:lang w:eastAsia="zh-CN"/>
        </w:rPr>
        <w:t xml:space="preserve"> </w:t>
      </w:r>
      <w:proofErr w:type="gramStart"/>
      <w:r w:rsidR="00AC0794">
        <w:rPr>
          <w:rFonts w:eastAsiaTheme="minorEastAsia"/>
          <w:lang w:eastAsia="zh-CN"/>
        </w:rPr>
        <w:t>argues</w:t>
      </w:r>
      <w:proofErr w:type="gramEnd"/>
      <w:r w:rsidR="00AC0794">
        <w:rPr>
          <w:rFonts w:eastAsiaTheme="minorEastAsia"/>
          <w:lang w:eastAsia="zh-CN"/>
        </w:rPr>
        <w:t xml:space="preserve"> i</w:t>
      </w:r>
      <w:r w:rsidR="00AC0794" w:rsidRPr="006D007E">
        <w:rPr>
          <w:rFonts w:eastAsiaTheme="minorEastAsia"/>
          <w:lang w:eastAsia="zh-CN"/>
        </w:rPr>
        <w:t>t has fewer UE implementation impacts and is not limited by TA granularity</w:t>
      </w:r>
      <w:r w:rsidR="00AC0794">
        <w:rPr>
          <w:rFonts w:eastAsiaTheme="minorEastAsia"/>
          <w:lang w:eastAsia="zh-CN"/>
        </w:rPr>
        <w:t xml:space="preserve">. </w:t>
      </w:r>
      <w:r w:rsidR="00C86E69">
        <w:rPr>
          <w:rFonts w:eastAsiaTheme="minorEastAsia"/>
          <w:lang w:eastAsia="zh-CN"/>
        </w:rPr>
        <w:fldChar w:fldCharType="begin"/>
      </w:r>
      <w:r w:rsidR="00C86E69">
        <w:rPr>
          <w:rFonts w:eastAsiaTheme="minorEastAsia"/>
          <w:lang w:eastAsia="zh-CN"/>
        </w:rPr>
        <w:instrText xml:space="preserve"> </w:instrText>
      </w:r>
      <w:r w:rsidR="00C86E69">
        <w:rPr>
          <w:rFonts w:eastAsiaTheme="minorEastAsia" w:hint="eastAsia"/>
          <w:lang w:eastAsia="zh-CN"/>
        </w:rPr>
        <w:instrText>REF _Ref31883716 \n \h</w:instrText>
      </w:r>
      <w:r w:rsidR="00C86E69">
        <w:rPr>
          <w:rFonts w:eastAsiaTheme="minorEastAsia"/>
          <w:lang w:eastAsia="zh-CN"/>
        </w:rPr>
        <w:instrText xml:space="preserve"> </w:instrText>
      </w:r>
      <w:r w:rsidR="00C86E69">
        <w:rPr>
          <w:rFonts w:eastAsiaTheme="minorEastAsia"/>
          <w:lang w:eastAsia="zh-CN"/>
        </w:rPr>
      </w:r>
      <w:r w:rsidR="00C86E69">
        <w:rPr>
          <w:rFonts w:eastAsiaTheme="minorEastAsia"/>
          <w:lang w:eastAsia="zh-CN"/>
        </w:rPr>
        <w:fldChar w:fldCharType="separate"/>
      </w:r>
      <w:r w:rsidR="00C86E69">
        <w:rPr>
          <w:rFonts w:eastAsiaTheme="minorEastAsia"/>
          <w:lang w:eastAsia="zh-CN"/>
        </w:rPr>
        <w:t>[5]</w:t>
      </w:r>
      <w:r w:rsidR="00C86E69">
        <w:rPr>
          <w:rFonts w:eastAsiaTheme="minorEastAsia"/>
          <w:lang w:eastAsia="zh-CN"/>
        </w:rPr>
        <w:fldChar w:fldCharType="end"/>
      </w:r>
      <w:r w:rsidR="006D007E">
        <w:rPr>
          <w:rFonts w:eastAsiaTheme="minorEastAsia" w:hint="eastAsia"/>
          <w:lang w:eastAsia="zh-CN"/>
        </w:rPr>
        <w:t xml:space="preserve"> </w:t>
      </w:r>
      <w:proofErr w:type="gramStart"/>
      <w:r w:rsidR="006D007E">
        <w:rPr>
          <w:rFonts w:eastAsiaTheme="minorEastAsia" w:hint="eastAsia"/>
          <w:lang w:eastAsia="zh-CN"/>
        </w:rPr>
        <w:t>think</w:t>
      </w:r>
      <w:r w:rsidR="004262A9">
        <w:rPr>
          <w:rFonts w:eastAsiaTheme="minorEastAsia" w:hint="eastAsia"/>
          <w:lang w:eastAsia="zh-CN"/>
        </w:rPr>
        <w:t>s</w:t>
      </w:r>
      <w:proofErr w:type="gramEnd"/>
      <w:r w:rsidR="006D007E">
        <w:rPr>
          <w:rFonts w:eastAsiaTheme="minorEastAsia" w:hint="eastAsia"/>
          <w:lang w:eastAsia="zh-CN"/>
        </w:rPr>
        <w:t xml:space="preserve"> that </w:t>
      </w:r>
      <w:r w:rsidR="006D007E" w:rsidRPr="006D007E">
        <w:rPr>
          <w:rFonts w:eastAsiaTheme="minorEastAsia"/>
          <w:lang w:eastAsia="zh-CN"/>
        </w:rPr>
        <w:t xml:space="preserve">UE-based </w:t>
      </w:r>
      <w:r w:rsidR="00613949">
        <w:rPr>
          <w:rFonts w:eastAsiaTheme="minorEastAsia" w:hint="eastAsia"/>
          <w:lang w:eastAsia="zh-CN"/>
        </w:rPr>
        <w:t>PDC</w:t>
      </w:r>
      <w:r w:rsidR="006D007E" w:rsidRPr="006D007E">
        <w:rPr>
          <w:rFonts w:eastAsiaTheme="minorEastAsia"/>
          <w:lang w:eastAsia="zh-CN"/>
        </w:rPr>
        <w:t xml:space="preserve"> will require the UE to trigger frequent unicast </w:t>
      </w:r>
      <w:r w:rsidR="00C86E69" w:rsidRPr="006D007E">
        <w:rPr>
          <w:rFonts w:eastAsiaTheme="minorEastAsia"/>
          <w:lang w:eastAsia="zh-CN"/>
        </w:rPr>
        <w:t>signalling</w:t>
      </w:r>
      <w:r w:rsidR="006D007E" w:rsidRPr="006D007E">
        <w:rPr>
          <w:rFonts w:eastAsiaTheme="minorEastAsia"/>
          <w:lang w:eastAsia="zh-CN"/>
        </w:rPr>
        <w:t xml:space="preserve"> with the </w:t>
      </w:r>
      <w:proofErr w:type="spellStart"/>
      <w:r w:rsidR="006D007E" w:rsidRPr="006D007E">
        <w:rPr>
          <w:rFonts w:eastAsiaTheme="minorEastAsia"/>
          <w:lang w:eastAsia="zh-CN"/>
        </w:rPr>
        <w:t>gNB</w:t>
      </w:r>
      <w:proofErr w:type="spellEnd"/>
      <w:r w:rsidR="006D007E" w:rsidRPr="006D007E">
        <w:rPr>
          <w:rFonts w:eastAsiaTheme="minorEastAsia"/>
          <w:lang w:eastAsia="zh-CN"/>
        </w:rPr>
        <w:t xml:space="preserve"> to prevent the TA from becoming stale.</w:t>
      </w:r>
      <w:r w:rsidR="006D007E">
        <w:rPr>
          <w:rFonts w:eastAsiaTheme="minorEastAsia" w:hint="eastAsia"/>
          <w:lang w:eastAsia="zh-CN"/>
        </w:rPr>
        <w:t xml:space="preserve"> So </w:t>
      </w:r>
      <w:r w:rsidR="006D007E" w:rsidRPr="006D007E">
        <w:rPr>
          <w:rFonts w:eastAsiaTheme="minorEastAsia"/>
          <w:lang w:eastAsia="zh-CN"/>
        </w:rPr>
        <w:t>P</w:t>
      </w:r>
      <w:r w:rsidR="00613949">
        <w:rPr>
          <w:rFonts w:eastAsiaTheme="minorEastAsia" w:hint="eastAsia"/>
          <w:lang w:eastAsia="zh-CN"/>
        </w:rPr>
        <w:t>DC</w:t>
      </w:r>
      <w:r w:rsidR="006D007E" w:rsidRPr="006D007E">
        <w:rPr>
          <w:rFonts w:eastAsiaTheme="minorEastAsia"/>
          <w:lang w:eastAsia="zh-CN"/>
        </w:rPr>
        <w:t xml:space="preserve"> </w:t>
      </w:r>
      <w:r w:rsidR="00C86E69">
        <w:rPr>
          <w:rFonts w:eastAsiaTheme="minorEastAsia"/>
          <w:lang w:eastAsia="zh-CN"/>
        </w:rPr>
        <w:t xml:space="preserve">should be </w:t>
      </w:r>
      <w:r w:rsidR="006D007E" w:rsidRPr="006D007E">
        <w:rPr>
          <w:rFonts w:eastAsiaTheme="minorEastAsia"/>
          <w:lang w:eastAsia="zh-CN"/>
        </w:rPr>
        <w:t xml:space="preserve">performed by the </w:t>
      </w:r>
      <w:proofErr w:type="spellStart"/>
      <w:r w:rsidR="006D007E" w:rsidRPr="006D007E">
        <w:rPr>
          <w:rFonts w:eastAsiaTheme="minorEastAsia"/>
          <w:lang w:eastAsia="zh-CN"/>
        </w:rPr>
        <w:t>gNB</w:t>
      </w:r>
      <w:proofErr w:type="spellEnd"/>
      <w:r w:rsidR="00AC0794">
        <w:rPr>
          <w:rFonts w:eastAsiaTheme="minorEastAsia"/>
          <w:lang w:eastAsia="zh-CN"/>
        </w:rPr>
        <w:t>.</w:t>
      </w:r>
    </w:p>
    <w:p w:rsidR="007F555B" w:rsidRPr="00A64C54" w:rsidRDefault="007F0744" w:rsidP="00FA6E94">
      <w:pPr>
        <w:pStyle w:val="ListParagraph"/>
        <w:numPr>
          <w:ilvl w:val="0"/>
          <w:numId w:val="24"/>
        </w:numPr>
        <w:spacing w:before="120" w:after="120"/>
        <w:jc w:val="both"/>
        <w:rPr>
          <w:rFonts w:eastAsiaTheme="minorEastAsia"/>
          <w:lang w:eastAsia="zh-CN"/>
        </w:rPr>
      </w:pPr>
      <w:r w:rsidRPr="007F0744">
        <w:rPr>
          <w:rFonts w:eastAsiaTheme="minorEastAsia"/>
          <w:lang w:eastAsia="zh-CN"/>
        </w:rPr>
        <w:t>UE based PDC</w:t>
      </w:r>
      <w:r w:rsidR="007F555B" w:rsidRPr="00A64C54">
        <w:rPr>
          <w:rFonts w:eastAsiaTheme="minorEastAsia"/>
          <w:lang w:eastAsia="zh-CN"/>
        </w:rPr>
        <w:t>:</w:t>
      </w:r>
      <w:r w:rsidR="009A1D3A">
        <w:rPr>
          <w:rFonts w:eastAsiaTheme="minorEastAsia" w:hint="eastAsia"/>
          <w:lang w:eastAsia="zh-CN"/>
        </w:rPr>
        <w:t xml:space="preserve"> </w:t>
      </w:r>
      <w:r w:rsidR="00F025AA">
        <w:rPr>
          <w:rFonts w:eastAsiaTheme="minorEastAsia"/>
          <w:lang w:eastAsia="zh-CN"/>
        </w:rPr>
        <w:fldChar w:fldCharType="begin"/>
      </w:r>
      <w:r w:rsidR="00F025AA">
        <w:rPr>
          <w:rFonts w:eastAsiaTheme="minorEastAsia"/>
          <w:lang w:eastAsia="zh-CN"/>
        </w:rPr>
        <w:instrText xml:space="preserve"> </w:instrText>
      </w:r>
      <w:r w:rsidR="00F025AA">
        <w:rPr>
          <w:rFonts w:eastAsiaTheme="minorEastAsia" w:hint="eastAsia"/>
          <w:lang w:eastAsia="zh-CN"/>
        </w:rPr>
        <w:instrText>REF _Ref31884849 \n \h</w:instrText>
      </w:r>
      <w:r w:rsidR="00F025AA">
        <w:rPr>
          <w:rFonts w:eastAsiaTheme="minorEastAsia"/>
          <w:lang w:eastAsia="zh-CN"/>
        </w:rPr>
        <w:instrText xml:space="preserve"> </w:instrText>
      </w:r>
      <w:r w:rsidR="00F025AA">
        <w:rPr>
          <w:rFonts w:eastAsiaTheme="minorEastAsia"/>
          <w:lang w:eastAsia="zh-CN"/>
        </w:rPr>
      </w:r>
      <w:r w:rsidR="00F025AA">
        <w:rPr>
          <w:rFonts w:eastAsiaTheme="minorEastAsia"/>
          <w:lang w:eastAsia="zh-CN"/>
        </w:rPr>
        <w:fldChar w:fldCharType="separate"/>
      </w:r>
      <w:r w:rsidR="00F025AA">
        <w:rPr>
          <w:rFonts w:eastAsiaTheme="minorEastAsia"/>
          <w:lang w:eastAsia="zh-CN"/>
        </w:rPr>
        <w:t>[3]</w:t>
      </w:r>
      <w:r w:rsidR="00F025AA">
        <w:rPr>
          <w:rFonts w:eastAsiaTheme="minorEastAsia"/>
          <w:lang w:eastAsia="zh-CN"/>
        </w:rPr>
        <w:fldChar w:fldCharType="end"/>
      </w:r>
      <w:r w:rsidR="009A1D3A">
        <w:rPr>
          <w:rFonts w:eastAsiaTheme="minorEastAsia" w:hint="eastAsia"/>
          <w:lang w:eastAsia="zh-CN"/>
        </w:rPr>
        <w:t xml:space="preserve"> </w:t>
      </w:r>
      <w:r w:rsidR="00160C1D">
        <w:rPr>
          <w:rFonts w:eastAsiaTheme="minorEastAsia"/>
          <w:lang w:eastAsia="zh-CN"/>
        </w:rPr>
        <w:t>notes</w:t>
      </w:r>
      <w:r w:rsidR="009A1D3A">
        <w:rPr>
          <w:rFonts w:eastAsiaTheme="minorEastAsia" w:hint="eastAsia"/>
          <w:lang w:eastAsia="zh-CN"/>
        </w:rPr>
        <w:t xml:space="preserve"> that </w:t>
      </w:r>
      <w:r w:rsidR="009A1D3A" w:rsidRPr="009A1D3A">
        <w:rPr>
          <w:rFonts w:eastAsiaTheme="minorEastAsia"/>
          <w:lang w:eastAsia="zh-CN"/>
        </w:rPr>
        <w:t xml:space="preserve">RAN1 indicated in their reply LS that </w:t>
      </w:r>
      <w:r w:rsidR="00613949">
        <w:rPr>
          <w:rFonts w:eastAsiaTheme="minorEastAsia" w:hint="eastAsia"/>
          <w:lang w:eastAsia="zh-CN"/>
        </w:rPr>
        <w:t>PDC</w:t>
      </w:r>
      <w:r w:rsidR="009A1D3A" w:rsidRPr="009A1D3A">
        <w:rPr>
          <w:rFonts w:eastAsiaTheme="minorEastAsia"/>
          <w:lang w:eastAsia="zh-CN"/>
        </w:rPr>
        <w:t xml:space="preserve"> should only be applied by the UE when the distance from the </w:t>
      </w:r>
      <w:proofErr w:type="spellStart"/>
      <w:r w:rsidR="009A1D3A" w:rsidRPr="009A1D3A">
        <w:rPr>
          <w:rFonts w:eastAsiaTheme="minorEastAsia"/>
          <w:lang w:eastAsia="zh-CN"/>
        </w:rPr>
        <w:t>gNB</w:t>
      </w:r>
      <w:proofErr w:type="spellEnd"/>
      <w:r w:rsidR="009A1D3A" w:rsidRPr="009A1D3A">
        <w:rPr>
          <w:rFonts w:eastAsiaTheme="minorEastAsia"/>
          <w:lang w:eastAsia="zh-CN"/>
        </w:rPr>
        <w:t xml:space="preserve"> is higher than ~200m. In case </w:t>
      </w:r>
      <w:r w:rsidR="00613949">
        <w:rPr>
          <w:rFonts w:eastAsiaTheme="minorEastAsia" w:hint="eastAsia"/>
          <w:lang w:eastAsia="zh-CN"/>
        </w:rPr>
        <w:t>PDC</w:t>
      </w:r>
      <w:r w:rsidR="009A1D3A" w:rsidRPr="009A1D3A">
        <w:rPr>
          <w:rFonts w:eastAsiaTheme="minorEastAsia"/>
          <w:lang w:eastAsia="zh-CN"/>
        </w:rPr>
        <w:t xml:space="preserve"> is applied by the UE when being closer than 200m, the synchronization accuracy actually deteriorates. </w:t>
      </w:r>
      <w:r w:rsidR="000D388F">
        <w:rPr>
          <w:rFonts w:eastAsiaTheme="minorEastAsia"/>
          <w:lang w:eastAsia="zh-CN"/>
        </w:rPr>
        <w:t>I</w:t>
      </w:r>
      <w:r w:rsidR="009A1D3A" w:rsidRPr="009A1D3A">
        <w:rPr>
          <w:rFonts w:eastAsiaTheme="minorEastAsia"/>
          <w:lang w:eastAsia="zh-CN"/>
        </w:rPr>
        <w:t xml:space="preserve">t is </w:t>
      </w:r>
      <w:r w:rsidR="000D388F">
        <w:rPr>
          <w:rFonts w:eastAsiaTheme="minorEastAsia"/>
          <w:lang w:eastAsia="zh-CN"/>
        </w:rPr>
        <w:t xml:space="preserve">then </w:t>
      </w:r>
      <w:r w:rsidR="009A1D3A" w:rsidRPr="009A1D3A">
        <w:rPr>
          <w:rFonts w:eastAsiaTheme="minorEastAsia"/>
          <w:lang w:eastAsia="zh-CN"/>
        </w:rPr>
        <w:t xml:space="preserve">important to tell the UE where </w:t>
      </w:r>
      <w:r w:rsidR="00613949">
        <w:rPr>
          <w:rFonts w:eastAsiaTheme="minorEastAsia" w:hint="eastAsia"/>
          <w:lang w:eastAsia="zh-CN"/>
        </w:rPr>
        <w:t>PDC</w:t>
      </w:r>
      <w:r w:rsidR="00CE5A9A">
        <w:rPr>
          <w:rFonts w:eastAsiaTheme="minorEastAsia"/>
          <w:lang w:eastAsia="zh-CN"/>
        </w:rPr>
        <w:t xml:space="preserve"> </w:t>
      </w:r>
      <w:r w:rsidR="009A1D3A" w:rsidRPr="009A1D3A">
        <w:rPr>
          <w:rFonts w:eastAsiaTheme="minorEastAsia"/>
          <w:lang w:eastAsia="zh-CN"/>
        </w:rPr>
        <w:t xml:space="preserve">needs to be applied with direct signalling from </w:t>
      </w:r>
      <w:proofErr w:type="spellStart"/>
      <w:r w:rsidR="009A1D3A" w:rsidRPr="009A1D3A">
        <w:rPr>
          <w:rFonts w:eastAsiaTheme="minorEastAsia"/>
          <w:lang w:eastAsia="zh-CN"/>
        </w:rPr>
        <w:t>gNB</w:t>
      </w:r>
      <w:proofErr w:type="spellEnd"/>
      <w:r w:rsidR="009A1D3A" w:rsidRPr="009A1D3A">
        <w:rPr>
          <w:rFonts w:eastAsiaTheme="minorEastAsia"/>
          <w:lang w:eastAsia="zh-CN"/>
        </w:rPr>
        <w:t>.</w:t>
      </w:r>
      <w:r w:rsidR="009A1D3A">
        <w:rPr>
          <w:rFonts w:eastAsiaTheme="minorEastAsia" w:hint="eastAsia"/>
          <w:lang w:eastAsia="zh-CN"/>
        </w:rPr>
        <w:t xml:space="preserve"> So </w:t>
      </w:r>
      <w:r w:rsidR="009A1D3A" w:rsidRPr="009A1D3A">
        <w:rPr>
          <w:rFonts w:eastAsiaTheme="minorEastAsia"/>
          <w:lang w:eastAsia="zh-CN"/>
        </w:rPr>
        <w:t xml:space="preserve">UE should only apply </w:t>
      </w:r>
      <w:r w:rsidR="00613949">
        <w:rPr>
          <w:rFonts w:eastAsiaTheme="minorEastAsia" w:hint="eastAsia"/>
          <w:lang w:eastAsia="zh-CN"/>
        </w:rPr>
        <w:t>PDC</w:t>
      </w:r>
      <w:r w:rsidR="009A1D3A" w:rsidRPr="009A1D3A">
        <w:rPr>
          <w:rFonts w:eastAsiaTheme="minorEastAsia"/>
          <w:lang w:eastAsia="zh-CN"/>
        </w:rPr>
        <w:t xml:space="preserve"> for reference time information when instructed by the </w:t>
      </w:r>
      <w:proofErr w:type="spellStart"/>
      <w:r w:rsidR="009A1D3A" w:rsidRPr="009A1D3A">
        <w:rPr>
          <w:rFonts w:eastAsiaTheme="minorEastAsia"/>
          <w:lang w:eastAsia="zh-CN"/>
        </w:rPr>
        <w:t>gNB</w:t>
      </w:r>
      <w:proofErr w:type="spellEnd"/>
      <w:r w:rsidR="009A1D3A" w:rsidRPr="009A1D3A">
        <w:rPr>
          <w:rFonts w:eastAsiaTheme="minorEastAsia"/>
          <w:lang w:eastAsia="zh-CN"/>
        </w:rPr>
        <w:t xml:space="preserve"> with explicit signalling.</w:t>
      </w:r>
      <w:r w:rsidR="00A12795">
        <w:rPr>
          <w:rFonts w:eastAsiaTheme="minorEastAsia" w:hint="eastAsia"/>
          <w:lang w:eastAsia="zh-CN"/>
        </w:rPr>
        <w:t xml:space="preserve"> </w:t>
      </w:r>
      <w:r w:rsidR="00A60591">
        <w:rPr>
          <w:rFonts w:eastAsiaTheme="minorEastAsia"/>
          <w:lang w:eastAsia="zh-CN"/>
        </w:rPr>
        <w:fldChar w:fldCharType="begin"/>
      </w:r>
      <w:r w:rsidR="00A60591">
        <w:rPr>
          <w:rFonts w:eastAsiaTheme="minorEastAsia"/>
          <w:lang w:eastAsia="zh-CN"/>
        </w:rPr>
        <w:instrText xml:space="preserve"> </w:instrText>
      </w:r>
      <w:r w:rsidR="00A60591">
        <w:rPr>
          <w:rFonts w:eastAsiaTheme="minorEastAsia" w:hint="eastAsia"/>
          <w:lang w:eastAsia="zh-CN"/>
        </w:rPr>
        <w:instrText>REF _Ref31885312 \n \h</w:instrText>
      </w:r>
      <w:r w:rsidR="00A60591">
        <w:rPr>
          <w:rFonts w:eastAsiaTheme="minorEastAsia"/>
          <w:lang w:eastAsia="zh-CN"/>
        </w:rPr>
        <w:instrText xml:space="preserve"> </w:instrText>
      </w:r>
      <w:r w:rsidR="00A60591">
        <w:rPr>
          <w:rFonts w:eastAsiaTheme="minorEastAsia"/>
          <w:lang w:eastAsia="zh-CN"/>
        </w:rPr>
      </w:r>
      <w:r w:rsidR="00A60591">
        <w:rPr>
          <w:rFonts w:eastAsiaTheme="minorEastAsia"/>
          <w:lang w:eastAsia="zh-CN"/>
        </w:rPr>
        <w:fldChar w:fldCharType="separate"/>
      </w:r>
      <w:r w:rsidR="00A60591">
        <w:rPr>
          <w:rFonts w:eastAsiaTheme="minorEastAsia"/>
          <w:lang w:eastAsia="zh-CN"/>
        </w:rPr>
        <w:t>[4]</w:t>
      </w:r>
      <w:r w:rsidR="00A60591">
        <w:rPr>
          <w:rFonts w:eastAsiaTheme="minorEastAsia"/>
          <w:lang w:eastAsia="zh-CN"/>
        </w:rPr>
        <w:fldChar w:fldCharType="end"/>
      </w:r>
      <w:r w:rsidR="006D007E">
        <w:rPr>
          <w:rFonts w:eastAsiaTheme="minorEastAsia" w:hint="eastAsia"/>
          <w:lang w:eastAsia="zh-CN"/>
        </w:rPr>
        <w:t xml:space="preserve"> </w:t>
      </w:r>
      <w:proofErr w:type="gramStart"/>
      <w:r w:rsidR="006D007E">
        <w:rPr>
          <w:rFonts w:eastAsiaTheme="minorEastAsia" w:hint="eastAsia"/>
          <w:lang w:eastAsia="zh-CN"/>
        </w:rPr>
        <w:t>think</w:t>
      </w:r>
      <w:r w:rsidR="004262A9">
        <w:rPr>
          <w:rFonts w:eastAsiaTheme="minorEastAsia" w:hint="eastAsia"/>
          <w:lang w:eastAsia="zh-CN"/>
        </w:rPr>
        <w:t>s</w:t>
      </w:r>
      <w:proofErr w:type="gramEnd"/>
      <w:r w:rsidR="000B1FCE">
        <w:rPr>
          <w:rFonts w:eastAsiaTheme="minorEastAsia" w:hint="eastAsia"/>
          <w:lang w:eastAsia="zh-CN"/>
        </w:rPr>
        <w:t xml:space="preserve"> that </w:t>
      </w:r>
      <w:r w:rsidR="00A60591">
        <w:rPr>
          <w:rFonts w:eastAsiaTheme="minorEastAsia"/>
          <w:lang w:eastAsia="zh-CN"/>
        </w:rPr>
        <w:t>f</w:t>
      </w:r>
      <w:r w:rsidR="000B1FCE" w:rsidRPr="000B1FCE">
        <w:rPr>
          <w:rFonts w:eastAsiaTheme="minorEastAsia"/>
          <w:lang w:eastAsia="zh-CN"/>
        </w:rPr>
        <w:t xml:space="preserve">or the broadcast reference time, the </w:t>
      </w:r>
      <w:proofErr w:type="spellStart"/>
      <w:r w:rsidR="000B1FCE" w:rsidRPr="000B1FCE">
        <w:rPr>
          <w:rFonts w:eastAsiaTheme="minorEastAsia"/>
          <w:lang w:eastAsia="zh-CN"/>
        </w:rPr>
        <w:t>gNB</w:t>
      </w:r>
      <w:proofErr w:type="spellEnd"/>
      <w:r w:rsidR="000B1FCE" w:rsidRPr="000B1FCE">
        <w:rPr>
          <w:rFonts w:eastAsiaTheme="minorEastAsia"/>
          <w:lang w:eastAsia="zh-CN"/>
        </w:rPr>
        <w:t xml:space="preserve"> </w:t>
      </w:r>
      <w:r w:rsidR="00160C1D">
        <w:rPr>
          <w:rFonts w:eastAsiaTheme="minorEastAsia"/>
          <w:lang w:eastAsia="zh-CN"/>
        </w:rPr>
        <w:t xml:space="preserve">should </w:t>
      </w:r>
      <w:r w:rsidR="000B1FCE" w:rsidRPr="000B1FCE">
        <w:rPr>
          <w:rFonts w:eastAsiaTheme="minorEastAsia"/>
          <w:lang w:eastAsia="zh-CN"/>
        </w:rPr>
        <w:t xml:space="preserve">indicate whether the </w:t>
      </w:r>
      <w:r w:rsidR="00613949">
        <w:rPr>
          <w:rFonts w:eastAsiaTheme="minorEastAsia" w:hint="eastAsia"/>
          <w:lang w:eastAsia="zh-CN"/>
        </w:rPr>
        <w:t>PDC</w:t>
      </w:r>
      <w:r w:rsidR="000B1FCE" w:rsidRPr="000B1FCE">
        <w:rPr>
          <w:rFonts w:eastAsiaTheme="minorEastAsia"/>
          <w:lang w:eastAsia="zh-CN"/>
        </w:rPr>
        <w:t xml:space="preserve"> needs to be performed by the UE.</w:t>
      </w:r>
      <w:r w:rsidR="00EA4C2F">
        <w:rPr>
          <w:rFonts w:eastAsiaTheme="minorEastAsia" w:hint="eastAsia"/>
          <w:lang w:eastAsia="zh-CN"/>
        </w:rPr>
        <w:t xml:space="preserve"> </w:t>
      </w:r>
      <w:r w:rsidR="00A60591">
        <w:rPr>
          <w:rFonts w:eastAsiaTheme="minorEastAsia"/>
          <w:lang w:eastAsia="zh-CN"/>
        </w:rPr>
        <w:fldChar w:fldCharType="begin"/>
      </w:r>
      <w:r w:rsidR="00A60591">
        <w:rPr>
          <w:rFonts w:eastAsiaTheme="minorEastAsia"/>
          <w:lang w:eastAsia="zh-CN"/>
        </w:rPr>
        <w:instrText xml:space="preserve"> </w:instrText>
      </w:r>
      <w:r w:rsidR="00A60591">
        <w:rPr>
          <w:rFonts w:eastAsiaTheme="minorEastAsia" w:hint="eastAsia"/>
          <w:lang w:eastAsia="zh-CN"/>
        </w:rPr>
        <w:instrText>REF _Ref31883759 \n \h</w:instrText>
      </w:r>
      <w:r w:rsidR="00A60591">
        <w:rPr>
          <w:rFonts w:eastAsiaTheme="minorEastAsia"/>
          <w:lang w:eastAsia="zh-CN"/>
        </w:rPr>
        <w:instrText xml:space="preserve"> </w:instrText>
      </w:r>
      <w:r w:rsidR="00A60591">
        <w:rPr>
          <w:rFonts w:eastAsiaTheme="minorEastAsia"/>
          <w:lang w:eastAsia="zh-CN"/>
        </w:rPr>
      </w:r>
      <w:r w:rsidR="00A60591">
        <w:rPr>
          <w:rFonts w:eastAsiaTheme="minorEastAsia"/>
          <w:lang w:eastAsia="zh-CN"/>
        </w:rPr>
        <w:fldChar w:fldCharType="separate"/>
      </w:r>
      <w:r w:rsidR="00A60591">
        <w:rPr>
          <w:rFonts w:eastAsiaTheme="minorEastAsia"/>
          <w:lang w:eastAsia="zh-CN"/>
        </w:rPr>
        <w:t>[7]</w:t>
      </w:r>
      <w:r w:rsidR="00A60591">
        <w:rPr>
          <w:rFonts w:eastAsiaTheme="minorEastAsia"/>
          <w:lang w:eastAsia="zh-CN"/>
        </w:rPr>
        <w:fldChar w:fldCharType="end"/>
      </w:r>
      <w:r w:rsidR="00A134E0">
        <w:rPr>
          <w:rFonts w:eastAsiaTheme="minorEastAsia" w:hint="eastAsia"/>
          <w:lang w:eastAsia="zh-CN"/>
        </w:rPr>
        <w:t xml:space="preserve"> </w:t>
      </w:r>
      <w:proofErr w:type="gramStart"/>
      <w:r w:rsidR="00A60591">
        <w:rPr>
          <w:rFonts w:eastAsiaTheme="minorEastAsia"/>
          <w:lang w:eastAsia="zh-CN"/>
        </w:rPr>
        <w:t>notes</w:t>
      </w:r>
      <w:proofErr w:type="gramEnd"/>
      <w:r w:rsidR="00A134E0">
        <w:rPr>
          <w:rFonts w:eastAsiaTheme="minorEastAsia" w:hint="eastAsia"/>
          <w:lang w:eastAsia="zh-CN"/>
        </w:rPr>
        <w:t xml:space="preserve"> that</w:t>
      </w:r>
      <w:r w:rsidR="00F7267D" w:rsidRPr="00F7267D">
        <w:rPr>
          <w:rFonts w:eastAsiaTheme="minorEastAsia"/>
          <w:lang w:eastAsia="zh-CN"/>
        </w:rPr>
        <w:t xml:space="preserve">, based on RAN1’s analysis, a </w:t>
      </w:r>
      <w:proofErr w:type="spellStart"/>
      <w:r w:rsidR="00F7267D" w:rsidRPr="00F7267D">
        <w:rPr>
          <w:rFonts w:eastAsiaTheme="minorEastAsia"/>
          <w:lang w:eastAsia="zh-CN"/>
        </w:rPr>
        <w:t>gNB</w:t>
      </w:r>
      <w:proofErr w:type="spellEnd"/>
      <w:r w:rsidR="00F7267D" w:rsidRPr="00F7267D">
        <w:rPr>
          <w:rFonts w:eastAsiaTheme="minorEastAsia"/>
          <w:lang w:eastAsia="zh-CN"/>
        </w:rPr>
        <w:t xml:space="preserve">-to-UE synchronization accuracy no worse than 540ns can be achieved with applying </w:t>
      </w:r>
      <w:r w:rsidR="00613949">
        <w:rPr>
          <w:rFonts w:eastAsiaTheme="minorEastAsia" w:hint="eastAsia"/>
          <w:lang w:eastAsia="zh-CN"/>
        </w:rPr>
        <w:t>PDC</w:t>
      </w:r>
      <w:r w:rsidR="00F7267D" w:rsidRPr="00F7267D">
        <w:rPr>
          <w:rFonts w:eastAsiaTheme="minorEastAsia"/>
          <w:lang w:eastAsia="zh-CN"/>
        </w:rPr>
        <w:t xml:space="preserve"> even for dense cell deployments.</w:t>
      </w:r>
      <w:r w:rsidR="00FA6E94">
        <w:rPr>
          <w:rFonts w:eastAsiaTheme="minorEastAsia" w:hint="eastAsia"/>
          <w:lang w:eastAsia="zh-CN"/>
        </w:rPr>
        <w:t xml:space="preserve"> So </w:t>
      </w:r>
      <w:r w:rsidR="00FA6E94" w:rsidRPr="00FA6E94">
        <w:rPr>
          <w:rFonts w:eastAsiaTheme="minorEastAsia"/>
          <w:lang w:eastAsia="zh-CN"/>
        </w:rPr>
        <w:t>UE always compensates propagation delay when performing accurate time synchronization.</w:t>
      </w:r>
    </w:p>
    <w:p w:rsidR="00B50F12" w:rsidRDefault="002D366D" w:rsidP="00AC6678">
      <w:pPr>
        <w:spacing w:before="120" w:after="120"/>
        <w:jc w:val="both"/>
        <w:rPr>
          <w:rFonts w:eastAsiaTheme="minorEastAsia"/>
          <w:lang w:val="en-GB" w:eastAsia="zh-CN"/>
        </w:rPr>
      </w:pPr>
      <w:r w:rsidRPr="002D366D">
        <w:rPr>
          <w:rFonts w:eastAsiaTheme="minorEastAsia"/>
          <w:lang w:val="en-GB" w:eastAsia="zh-CN"/>
        </w:rPr>
        <w:t>As can be seen from the above discussion</w:t>
      </w:r>
      <w:r w:rsidR="00613949">
        <w:rPr>
          <w:rFonts w:eastAsiaTheme="minorEastAsia" w:hint="eastAsia"/>
          <w:lang w:val="en-GB" w:eastAsia="zh-CN"/>
        </w:rPr>
        <w:t>,</w:t>
      </w:r>
      <w:r>
        <w:rPr>
          <w:rFonts w:eastAsiaTheme="minorEastAsia" w:hint="eastAsia"/>
          <w:lang w:val="en-GB" w:eastAsia="zh-CN"/>
        </w:rPr>
        <w:t xml:space="preserve"> </w:t>
      </w:r>
      <w:r w:rsidR="008B4D9A">
        <w:rPr>
          <w:rFonts w:eastAsiaTheme="minorEastAsia" w:hint="eastAsia"/>
          <w:lang w:val="en-GB" w:eastAsia="zh-CN"/>
        </w:rPr>
        <w:t>e</w:t>
      </w:r>
      <w:r w:rsidRPr="002D366D">
        <w:rPr>
          <w:rFonts w:eastAsiaTheme="minorEastAsia"/>
          <w:lang w:val="en-GB" w:eastAsia="zh-CN"/>
        </w:rPr>
        <w:t xml:space="preserve">ach company's </w:t>
      </w:r>
      <w:r>
        <w:rPr>
          <w:rFonts w:eastAsiaTheme="minorEastAsia" w:hint="eastAsia"/>
          <w:lang w:val="en-GB" w:eastAsia="zh-CN"/>
        </w:rPr>
        <w:t>proposal</w:t>
      </w:r>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based on certain scenario</w:t>
      </w:r>
      <w:r w:rsidR="008B4D9A">
        <w:rPr>
          <w:rFonts w:eastAsiaTheme="minorEastAsia" w:hint="eastAsia"/>
          <w:lang w:val="en-GB" w:eastAsia="zh-CN"/>
        </w:rPr>
        <w:t>.</w:t>
      </w:r>
      <w:r w:rsidR="000349B8">
        <w:rPr>
          <w:rFonts w:eastAsiaTheme="minorEastAsia" w:hint="eastAsia"/>
          <w:lang w:val="en-GB" w:eastAsia="zh-CN"/>
        </w:rPr>
        <w:t xml:space="preserve"> </w:t>
      </w:r>
      <w:r w:rsidRPr="002D366D">
        <w:rPr>
          <w:rFonts w:eastAsiaTheme="minorEastAsia"/>
          <w:lang w:val="en-GB" w:eastAsia="zh-CN"/>
        </w:rPr>
        <w:t>For example</w:t>
      </w:r>
      <w:r w:rsidR="000349B8">
        <w:rPr>
          <w:rFonts w:eastAsiaTheme="minorEastAsia" w:hint="eastAsia"/>
          <w:lang w:val="en-GB" w:eastAsia="zh-CN"/>
        </w:rPr>
        <w:t xml:space="preserve">: </w:t>
      </w:r>
      <w:r w:rsidRPr="002D366D">
        <w:rPr>
          <w:rFonts w:eastAsiaTheme="minorEastAsia"/>
          <w:lang w:val="en-GB" w:eastAsia="zh-CN"/>
        </w:rPr>
        <w:t>unicast or broad</w:t>
      </w:r>
      <w:r w:rsidR="008B4D9A">
        <w:rPr>
          <w:rFonts w:eastAsiaTheme="minorEastAsia"/>
          <w:lang w:val="en-GB" w:eastAsia="zh-CN"/>
        </w:rPr>
        <w:t>cast</w:t>
      </w:r>
      <w:r w:rsidR="00613949">
        <w:rPr>
          <w:rFonts w:eastAsiaTheme="minorEastAsia" w:hint="eastAsia"/>
          <w:lang w:val="en-GB" w:eastAsia="zh-CN"/>
        </w:rPr>
        <w:t xml:space="preserve">, </w:t>
      </w:r>
      <w:r w:rsidRPr="002D366D">
        <w:rPr>
          <w:rFonts w:eastAsiaTheme="minorEastAsia"/>
          <w:lang w:val="en-GB" w:eastAsia="zh-CN"/>
        </w:rPr>
        <w:t>distance between UE and base station</w:t>
      </w:r>
      <w:r w:rsidR="000349B8">
        <w:rPr>
          <w:rFonts w:eastAsiaTheme="minorEastAsia" w:hint="eastAsia"/>
          <w:lang w:val="en-GB" w:eastAsia="zh-CN"/>
        </w:rPr>
        <w:t xml:space="preserve"> etc</w:t>
      </w:r>
      <w:r w:rsidR="008B4D9A">
        <w:rPr>
          <w:rFonts w:eastAsiaTheme="minorEastAsia" w:hint="eastAsia"/>
          <w:lang w:val="en-GB" w:eastAsia="zh-CN"/>
        </w:rPr>
        <w:t xml:space="preserve">. </w:t>
      </w:r>
      <w:r w:rsidR="008B4D9A">
        <w:rPr>
          <w:rFonts w:eastAsiaTheme="minorEastAsia" w:hint="eastAsia"/>
          <w:lang w:eastAsia="zh-CN"/>
        </w:rPr>
        <w:t xml:space="preserve">For </w:t>
      </w:r>
      <w:r w:rsidRPr="002D366D">
        <w:rPr>
          <w:rFonts w:eastAsiaTheme="minorEastAsia"/>
          <w:lang w:val="en-GB" w:eastAsia="zh-CN"/>
        </w:rPr>
        <w:t>broadcast scenario</w:t>
      </w:r>
      <w:r w:rsidR="008B4D9A">
        <w:rPr>
          <w:rFonts w:eastAsiaTheme="minorEastAsia"/>
          <w:lang w:val="en-GB" w:eastAsia="zh-CN"/>
        </w:rPr>
        <w:t xml:space="preserve"> </w:t>
      </w:r>
      <w:r w:rsidR="00B50F12">
        <w:rPr>
          <w:rFonts w:eastAsiaTheme="minorEastAsia"/>
          <w:lang w:val="en-GB" w:eastAsia="zh-CN"/>
        </w:rPr>
        <w:t xml:space="preserve">in large cells, it is clear </w:t>
      </w:r>
      <w:r w:rsidR="008B4D9A">
        <w:rPr>
          <w:rFonts w:eastAsiaTheme="minorEastAsia"/>
          <w:lang w:val="en-GB" w:eastAsia="zh-CN"/>
        </w:rPr>
        <w:t xml:space="preserve">the compensation </w:t>
      </w:r>
      <w:r w:rsidR="000349B8">
        <w:rPr>
          <w:rFonts w:eastAsiaTheme="minorEastAsia" w:hint="eastAsia"/>
          <w:lang w:val="en-GB" w:eastAsia="zh-CN"/>
        </w:rPr>
        <w:t>operation</w:t>
      </w:r>
      <w:r w:rsidRPr="002D366D">
        <w:rPr>
          <w:rFonts w:eastAsiaTheme="minorEastAsia"/>
          <w:lang w:val="en-GB" w:eastAsia="zh-CN"/>
        </w:rPr>
        <w:t xml:space="preserve"> </w:t>
      </w:r>
      <w:r w:rsidR="00B50F12">
        <w:rPr>
          <w:rFonts w:eastAsiaTheme="minorEastAsia"/>
          <w:lang w:val="en-GB" w:eastAsia="zh-CN"/>
        </w:rPr>
        <w:t xml:space="preserve">cannot be </w:t>
      </w:r>
      <w:r w:rsidR="008B4D9A">
        <w:rPr>
          <w:rFonts w:eastAsiaTheme="minorEastAsia" w:hint="eastAsia"/>
          <w:lang w:val="en-GB" w:eastAsia="zh-CN"/>
        </w:rPr>
        <w:t xml:space="preserve">based on </w:t>
      </w:r>
      <w:proofErr w:type="spellStart"/>
      <w:r w:rsidR="008B4D9A">
        <w:rPr>
          <w:rFonts w:eastAsiaTheme="minorEastAsia" w:hint="eastAsia"/>
          <w:lang w:val="en-GB" w:eastAsia="zh-CN"/>
        </w:rPr>
        <w:t>g</w:t>
      </w:r>
      <w:r w:rsidRPr="002D366D">
        <w:rPr>
          <w:rFonts w:eastAsiaTheme="minorEastAsia"/>
          <w:lang w:val="en-GB" w:eastAsia="zh-CN"/>
        </w:rPr>
        <w:t>NB</w:t>
      </w:r>
      <w:proofErr w:type="spellEnd"/>
      <w:r w:rsidRPr="002D366D">
        <w:rPr>
          <w:rFonts w:eastAsiaTheme="minorEastAsia"/>
          <w:lang w:val="en-GB" w:eastAsia="zh-CN"/>
        </w:rPr>
        <w:t xml:space="preserve"> </w:t>
      </w:r>
      <w:r w:rsidR="00B50F12">
        <w:rPr>
          <w:rFonts w:eastAsiaTheme="minorEastAsia"/>
          <w:lang w:val="en-GB" w:eastAsia="zh-CN"/>
        </w:rPr>
        <w:t xml:space="preserve">only. In addition no company seems to support that UE-based PDC should be specified in 3GPP. Therefore the above </w:t>
      </w:r>
      <w:r w:rsidR="00B50F12" w:rsidRPr="004262A9">
        <w:rPr>
          <w:rFonts w:eastAsiaTheme="minorEastAsia"/>
          <w:i/>
          <w:lang w:val="en-GB" w:eastAsia="zh-CN"/>
        </w:rPr>
        <w:t>proposal 1</w:t>
      </w:r>
      <w:r w:rsidR="00B50F12">
        <w:rPr>
          <w:rFonts w:eastAsiaTheme="minorEastAsia"/>
          <w:lang w:val="en-GB" w:eastAsia="zh-CN"/>
        </w:rPr>
        <w:t xml:space="preserve"> </w:t>
      </w:r>
      <w:r w:rsidR="00A4376F">
        <w:rPr>
          <w:rFonts w:eastAsiaTheme="minorEastAsia"/>
          <w:lang w:val="en-GB" w:eastAsia="zh-CN"/>
        </w:rPr>
        <w:t xml:space="preserve">from </w:t>
      </w:r>
      <w:r w:rsidR="00A4376F">
        <w:t xml:space="preserve">email discussion </w:t>
      </w:r>
      <w:r w:rsidR="00A4376F" w:rsidRPr="00396F68">
        <w:t>[108#32]</w:t>
      </w:r>
      <w:r w:rsidR="00A4376F">
        <w:t xml:space="preserve"> rapporteur </w:t>
      </w:r>
      <w:r w:rsidR="00B50F12">
        <w:rPr>
          <w:rFonts w:eastAsiaTheme="minorEastAsia"/>
          <w:lang w:val="en-GB" w:eastAsia="zh-CN"/>
        </w:rPr>
        <w:t>seems acceptable by everyone:</w:t>
      </w:r>
    </w:p>
    <w:p w:rsidR="00B57519" w:rsidRDefault="00FA080A" w:rsidP="00FA080A">
      <w:pPr>
        <w:spacing w:before="120" w:after="120"/>
        <w:rPr>
          <w:rStyle w:val="Strong"/>
          <w:rFonts w:eastAsiaTheme="minorEastAsia"/>
          <w:color w:val="1C1E29"/>
          <w:lang w:eastAsia="zh-CN"/>
        </w:rPr>
      </w:pPr>
      <w:r w:rsidRPr="00A64C54">
        <w:rPr>
          <w:rStyle w:val="Strong"/>
          <w:color w:val="1C1E29"/>
        </w:rPr>
        <w:t xml:space="preserve">Proposal 1: </w:t>
      </w:r>
      <w:r w:rsidRPr="009B3D76">
        <w:rPr>
          <w:rStyle w:val="Strong"/>
          <w:color w:val="1C1E29"/>
        </w:rPr>
        <w:t>R2 assume that UE may perform propagation delay compensation and we don’t specify how the UE perform propagation delay compensation</w:t>
      </w:r>
      <w:r>
        <w:rPr>
          <w:rStyle w:val="Strong"/>
          <w:rFonts w:eastAsiaTheme="minorEastAsia" w:hint="eastAsia"/>
          <w:color w:val="1C1E29"/>
          <w:lang w:eastAsia="zh-CN"/>
        </w:rPr>
        <w:t>.</w:t>
      </w:r>
    </w:p>
    <w:p w:rsidR="00B57519" w:rsidRPr="00B57519" w:rsidRDefault="00B57519" w:rsidP="00FA080A">
      <w:pPr>
        <w:spacing w:before="120" w:after="120"/>
        <w:rPr>
          <w:rFonts w:eastAsiaTheme="minorEastAsia"/>
          <w:lang w:val="en-GB" w:eastAsia="zh-CN"/>
        </w:rPr>
      </w:pPr>
      <w:r w:rsidRPr="00B57519">
        <w:rPr>
          <w:rFonts w:eastAsiaTheme="minorEastAsia"/>
          <w:lang w:val="en-GB" w:eastAsia="zh-CN"/>
        </w:rPr>
        <w:t>Based on the above proposal</w:t>
      </w:r>
      <w:r w:rsidR="00E74CF6">
        <w:rPr>
          <w:rFonts w:eastAsiaTheme="minorEastAsia" w:hint="eastAsia"/>
          <w:lang w:val="en-GB" w:eastAsia="zh-CN"/>
        </w:rPr>
        <w:t>,</w:t>
      </w:r>
      <w:r w:rsidRPr="00B57519">
        <w:rPr>
          <w:rFonts w:eastAsiaTheme="minorEastAsia"/>
          <w:lang w:val="en-GB" w:eastAsia="zh-CN"/>
        </w:rPr>
        <w:t xml:space="preserve"> </w:t>
      </w:r>
      <w:r w:rsidR="00B50F12">
        <w:rPr>
          <w:rFonts w:eastAsiaTheme="minorEastAsia"/>
          <w:lang w:val="en-GB" w:eastAsia="zh-CN"/>
        </w:rPr>
        <w:t xml:space="preserve">further </w:t>
      </w:r>
      <w:r w:rsidRPr="00B57519">
        <w:rPr>
          <w:rFonts w:eastAsiaTheme="minorEastAsia"/>
          <w:lang w:val="en-GB" w:eastAsia="zh-CN"/>
        </w:rPr>
        <w:t xml:space="preserve">details </w:t>
      </w:r>
      <w:r w:rsidR="00B50F12">
        <w:rPr>
          <w:rFonts w:eastAsiaTheme="minorEastAsia"/>
          <w:lang w:val="en-GB" w:eastAsia="zh-CN"/>
        </w:rPr>
        <w:t xml:space="preserve">need to be </w:t>
      </w:r>
      <w:r w:rsidRPr="00B57519">
        <w:rPr>
          <w:rFonts w:eastAsiaTheme="minorEastAsia"/>
          <w:lang w:val="en-GB" w:eastAsia="zh-CN"/>
        </w:rPr>
        <w:t>discussed for unicast and broadcast scenarios.</w:t>
      </w:r>
    </w:p>
    <w:p w:rsidR="00B57519" w:rsidRPr="00B57519" w:rsidRDefault="00B57519" w:rsidP="00B57519">
      <w:pPr>
        <w:pStyle w:val="ListParagraph"/>
        <w:numPr>
          <w:ilvl w:val="0"/>
          <w:numId w:val="25"/>
        </w:numPr>
        <w:overflowPunct/>
        <w:autoSpaceDE/>
        <w:autoSpaceDN/>
        <w:adjustRightInd/>
        <w:spacing w:after="0" w:line="240" w:lineRule="auto"/>
        <w:contextualSpacing w:val="0"/>
        <w:textAlignment w:val="auto"/>
        <w:rPr>
          <w:rFonts w:eastAsiaTheme="minorEastAsia"/>
          <w:szCs w:val="24"/>
          <w:lang w:eastAsia="zh-CN"/>
        </w:rPr>
      </w:pPr>
      <w:r>
        <w:rPr>
          <w:rFonts w:eastAsiaTheme="minorEastAsia" w:hint="eastAsia"/>
          <w:szCs w:val="24"/>
          <w:lang w:eastAsia="zh-CN"/>
        </w:rPr>
        <w:lastRenderedPageBreak/>
        <w:t>For u</w:t>
      </w:r>
      <w:r w:rsidR="004262A9">
        <w:rPr>
          <w:rFonts w:eastAsiaTheme="minorEastAsia"/>
          <w:szCs w:val="24"/>
          <w:lang w:eastAsia="zh-CN"/>
        </w:rPr>
        <w:t>nicast: NW may already perform</w:t>
      </w:r>
      <w:r w:rsidRPr="0092550B">
        <w:rPr>
          <w:rFonts w:eastAsiaTheme="minorEastAsia"/>
          <w:szCs w:val="24"/>
          <w:lang w:eastAsia="zh-CN"/>
        </w:rPr>
        <w:t xml:space="preserve"> UE-specific </w:t>
      </w:r>
      <w:r w:rsidR="00822F84">
        <w:rPr>
          <w:rFonts w:eastAsiaTheme="minorEastAsia" w:hint="eastAsia"/>
          <w:szCs w:val="24"/>
          <w:lang w:eastAsia="zh-CN"/>
        </w:rPr>
        <w:t>PDC</w:t>
      </w:r>
      <w:r w:rsidRPr="0092550B">
        <w:rPr>
          <w:rFonts w:eastAsiaTheme="minorEastAsia"/>
          <w:szCs w:val="24"/>
          <w:lang w:eastAsia="zh-CN"/>
        </w:rPr>
        <w:t xml:space="preserve">, based on each UE’s propagation delay, in which case UE should not do it. </w:t>
      </w:r>
      <w:proofErr w:type="spellStart"/>
      <w:proofErr w:type="gramStart"/>
      <w:r>
        <w:rPr>
          <w:rFonts w:eastAsiaTheme="minorEastAsia" w:hint="eastAsia"/>
          <w:szCs w:val="24"/>
          <w:lang w:eastAsia="zh-CN"/>
        </w:rPr>
        <w:t>gNB</w:t>
      </w:r>
      <w:proofErr w:type="spellEnd"/>
      <w:proofErr w:type="gramEnd"/>
      <w:r w:rsidRPr="00B57519">
        <w:rPr>
          <w:rFonts w:eastAsiaTheme="minorEastAsia"/>
          <w:szCs w:val="24"/>
          <w:lang w:eastAsia="zh-CN"/>
        </w:rPr>
        <w:t xml:space="preserve"> is required to send clear instructions to UE</w:t>
      </w:r>
      <w:r>
        <w:rPr>
          <w:rFonts w:eastAsiaTheme="minorEastAsia" w:hint="eastAsia"/>
          <w:szCs w:val="24"/>
          <w:lang w:eastAsia="zh-CN"/>
        </w:rPr>
        <w:t>.</w:t>
      </w:r>
    </w:p>
    <w:p w:rsidR="00B57519" w:rsidRPr="00B57519" w:rsidRDefault="00B57519" w:rsidP="00B57519">
      <w:pPr>
        <w:pStyle w:val="ListParagraph"/>
        <w:numPr>
          <w:ilvl w:val="0"/>
          <w:numId w:val="25"/>
        </w:numPr>
        <w:overflowPunct/>
        <w:autoSpaceDE/>
        <w:autoSpaceDN/>
        <w:adjustRightInd/>
        <w:spacing w:after="0" w:line="240" w:lineRule="auto"/>
        <w:contextualSpacing w:val="0"/>
        <w:textAlignment w:val="auto"/>
        <w:rPr>
          <w:rFonts w:eastAsiaTheme="minorEastAsia"/>
          <w:szCs w:val="24"/>
          <w:lang w:eastAsia="zh-CN"/>
        </w:rPr>
      </w:pPr>
      <w:r>
        <w:rPr>
          <w:rFonts w:eastAsiaTheme="minorEastAsia" w:hint="eastAsia"/>
          <w:szCs w:val="24"/>
          <w:lang w:eastAsia="zh-CN"/>
        </w:rPr>
        <w:t>For b</w:t>
      </w:r>
      <w:r w:rsidR="0092550B" w:rsidRPr="0092550B">
        <w:rPr>
          <w:rFonts w:eastAsiaTheme="minorEastAsia"/>
          <w:szCs w:val="24"/>
          <w:lang w:eastAsia="zh-CN"/>
        </w:rPr>
        <w:t xml:space="preserve">roadcast: </w:t>
      </w:r>
      <w:r>
        <w:rPr>
          <w:rFonts w:eastAsiaTheme="minorEastAsia" w:hint="eastAsia"/>
          <w:szCs w:val="24"/>
          <w:lang w:eastAsia="zh-CN"/>
        </w:rPr>
        <w:t>t</w:t>
      </w:r>
      <w:r w:rsidRPr="00B57519">
        <w:rPr>
          <w:rFonts w:eastAsiaTheme="minorEastAsia"/>
          <w:szCs w:val="24"/>
          <w:lang w:eastAsia="zh-CN"/>
        </w:rPr>
        <w:t xml:space="preserve">he distance between UE and </w:t>
      </w:r>
      <w:proofErr w:type="spellStart"/>
      <w:r>
        <w:rPr>
          <w:rFonts w:eastAsiaTheme="minorEastAsia" w:hint="eastAsia"/>
          <w:szCs w:val="24"/>
          <w:lang w:eastAsia="zh-CN"/>
        </w:rPr>
        <w:t>gNB</w:t>
      </w:r>
      <w:proofErr w:type="spellEnd"/>
      <w:r w:rsidRPr="00B57519">
        <w:rPr>
          <w:rFonts w:eastAsiaTheme="minorEastAsia"/>
          <w:szCs w:val="24"/>
          <w:lang w:eastAsia="zh-CN"/>
        </w:rPr>
        <w:t xml:space="preserve"> is different, and UE is needed to implement </w:t>
      </w:r>
      <w:r>
        <w:rPr>
          <w:rFonts w:eastAsiaTheme="minorEastAsia" w:hint="eastAsia"/>
          <w:szCs w:val="24"/>
          <w:lang w:eastAsia="zh-CN"/>
        </w:rPr>
        <w:t xml:space="preserve">propagation delay compensation </w:t>
      </w:r>
      <w:r w:rsidRPr="00B57519">
        <w:rPr>
          <w:rFonts w:eastAsiaTheme="minorEastAsia"/>
          <w:szCs w:val="24"/>
          <w:lang w:eastAsia="zh-CN"/>
        </w:rPr>
        <w:t xml:space="preserve">operations </w:t>
      </w:r>
      <w:r w:rsidR="00822F84">
        <w:rPr>
          <w:rFonts w:eastAsiaTheme="minorEastAsia" w:hint="eastAsia"/>
          <w:szCs w:val="24"/>
          <w:lang w:eastAsia="zh-CN"/>
        </w:rPr>
        <w:t>when needed</w:t>
      </w:r>
      <w:r w:rsidRPr="00B57519">
        <w:rPr>
          <w:rFonts w:eastAsiaTheme="minorEastAsia"/>
          <w:szCs w:val="24"/>
          <w:lang w:eastAsia="zh-CN"/>
        </w:rPr>
        <w:t>. But for</w:t>
      </w:r>
      <w:r>
        <w:rPr>
          <w:rFonts w:eastAsiaTheme="minorEastAsia" w:hint="eastAsia"/>
          <w:szCs w:val="24"/>
          <w:lang w:eastAsia="zh-CN"/>
        </w:rPr>
        <w:t xml:space="preserve"> </w:t>
      </w:r>
      <w:r w:rsidR="00822F84">
        <w:rPr>
          <w:rFonts w:eastAsiaTheme="minorEastAsia" w:hint="eastAsia"/>
          <w:szCs w:val="24"/>
          <w:lang w:eastAsia="zh-CN"/>
        </w:rPr>
        <w:t>some</w:t>
      </w:r>
      <w:r>
        <w:rPr>
          <w:rFonts w:eastAsiaTheme="minorEastAsia" w:hint="eastAsia"/>
          <w:szCs w:val="24"/>
          <w:lang w:eastAsia="zh-CN"/>
        </w:rPr>
        <w:t xml:space="preserve"> case,</w:t>
      </w:r>
      <w:r w:rsidRPr="0092550B">
        <w:rPr>
          <w:rFonts w:eastAsiaTheme="minorEastAsia"/>
          <w:szCs w:val="24"/>
          <w:lang w:eastAsia="zh-CN"/>
        </w:rPr>
        <w:t xml:space="preserve"> </w:t>
      </w:r>
      <w:r w:rsidR="0092550B" w:rsidRPr="0092550B">
        <w:rPr>
          <w:rFonts w:eastAsiaTheme="minorEastAsia"/>
          <w:szCs w:val="24"/>
          <w:lang w:eastAsia="zh-CN"/>
        </w:rPr>
        <w:t xml:space="preserve">if the cell is small enough all UEs should be asked not to do any </w:t>
      </w:r>
      <w:r>
        <w:rPr>
          <w:rFonts w:eastAsiaTheme="minorEastAsia" w:hint="eastAsia"/>
          <w:szCs w:val="24"/>
          <w:lang w:eastAsia="zh-CN"/>
        </w:rPr>
        <w:t>propagation delay compensation</w:t>
      </w:r>
      <w:r w:rsidR="0092550B" w:rsidRPr="0092550B">
        <w:rPr>
          <w:rFonts w:eastAsiaTheme="minorEastAsia"/>
          <w:szCs w:val="24"/>
          <w:lang w:eastAsia="zh-CN"/>
        </w:rPr>
        <w:t xml:space="preserve"> in order to not add any uncertainty from the timing estimator</w:t>
      </w:r>
      <w:r>
        <w:rPr>
          <w:rFonts w:eastAsiaTheme="minorEastAsia" w:hint="eastAsia"/>
          <w:szCs w:val="24"/>
          <w:lang w:eastAsia="zh-CN"/>
        </w:rPr>
        <w:t>.</w:t>
      </w:r>
      <w:r w:rsidRPr="00B57519">
        <w:rPr>
          <w:rFonts w:eastAsiaTheme="minorEastAsia" w:hint="eastAsia"/>
          <w:szCs w:val="24"/>
          <w:lang w:eastAsia="zh-CN"/>
        </w:rPr>
        <w:t xml:space="preserve"> </w:t>
      </w:r>
      <w:proofErr w:type="spellStart"/>
      <w:proofErr w:type="gramStart"/>
      <w:r>
        <w:rPr>
          <w:rFonts w:eastAsiaTheme="minorEastAsia" w:hint="eastAsia"/>
          <w:szCs w:val="24"/>
          <w:lang w:eastAsia="zh-CN"/>
        </w:rPr>
        <w:t>gNB</w:t>
      </w:r>
      <w:proofErr w:type="spellEnd"/>
      <w:proofErr w:type="gramEnd"/>
      <w:r>
        <w:rPr>
          <w:rFonts w:eastAsiaTheme="minorEastAsia"/>
          <w:szCs w:val="24"/>
          <w:lang w:eastAsia="zh-CN"/>
        </w:rPr>
        <w:t xml:space="preserve"> is required to send clear</w:t>
      </w:r>
      <w:r>
        <w:rPr>
          <w:rFonts w:eastAsiaTheme="minorEastAsia" w:hint="eastAsia"/>
          <w:szCs w:val="24"/>
          <w:lang w:eastAsia="zh-CN"/>
        </w:rPr>
        <w:t xml:space="preserve"> </w:t>
      </w:r>
      <w:r w:rsidRPr="00B57519">
        <w:rPr>
          <w:rFonts w:eastAsiaTheme="minorEastAsia"/>
          <w:szCs w:val="24"/>
          <w:lang w:eastAsia="zh-CN"/>
        </w:rPr>
        <w:t>instructions to UE</w:t>
      </w:r>
      <w:r>
        <w:rPr>
          <w:rFonts w:eastAsiaTheme="minorEastAsia" w:hint="eastAsia"/>
          <w:szCs w:val="24"/>
          <w:lang w:eastAsia="zh-CN"/>
        </w:rPr>
        <w:t>.</w:t>
      </w:r>
    </w:p>
    <w:p w:rsidR="00A4376F" w:rsidRPr="00A4376F" w:rsidRDefault="00A4376F" w:rsidP="009173F0">
      <w:pPr>
        <w:pStyle w:val="BodyText"/>
        <w:spacing w:before="120" w:line="240" w:lineRule="auto"/>
        <w:rPr>
          <w:rStyle w:val="Strong"/>
          <w:color w:val="1C1E29"/>
        </w:rPr>
      </w:pPr>
      <w:r w:rsidRPr="00A4376F">
        <w:rPr>
          <w:rStyle w:val="Strong"/>
          <w:b w:val="0"/>
          <w:color w:val="1C1E29"/>
        </w:rPr>
        <w:t xml:space="preserve">Based on the above, Proposal 2-b from </w:t>
      </w:r>
      <w:r w:rsidRPr="00A4376F">
        <w:t>email discussion [108#32] rapporteur is our preferred choice:</w:t>
      </w:r>
    </w:p>
    <w:p w:rsidR="00B6750F" w:rsidRPr="009173F0" w:rsidRDefault="00EF3934" w:rsidP="009173F0">
      <w:pPr>
        <w:pStyle w:val="BodyText"/>
        <w:spacing w:before="120" w:line="240" w:lineRule="auto"/>
        <w:rPr>
          <w:rFonts w:eastAsiaTheme="minorEastAsia"/>
          <w:b/>
          <w:bCs/>
          <w:color w:val="1C1E29"/>
          <w:lang w:eastAsia="zh-CN"/>
        </w:rPr>
      </w:pPr>
      <w:r w:rsidRPr="00A64C54">
        <w:rPr>
          <w:rStyle w:val="Strong"/>
          <w:color w:val="1C1E29"/>
        </w:rPr>
        <w:t xml:space="preserve">Proposal </w:t>
      </w:r>
      <w:r>
        <w:rPr>
          <w:rStyle w:val="Strong"/>
          <w:rFonts w:eastAsiaTheme="minorEastAsia" w:hint="eastAsia"/>
          <w:color w:val="1C1E29"/>
          <w:lang w:eastAsia="zh-CN"/>
        </w:rPr>
        <w:t>2</w:t>
      </w:r>
      <w:r w:rsidRPr="00A64C54">
        <w:rPr>
          <w:rStyle w:val="Strong"/>
          <w:color w:val="1C1E29"/>
        </w:rPr>
        <w:t>:</w:t>
      </w:r>
      <w:r w:rsidRPr="00E904B0">
        <w:rPr>
          <w:rStyle w:val="Strong"/>
          <w:rFonts w:eastAsia="Times New Roman"/>
          <w:color w:val="1C1E29"/>
        </w:rPr>
        <w:t xml:space="preserve"> For unicast and broadcast, the network can indicate to the UE to not do delay compensation.</w:t>
      </w:r>
    </w:p>
    <w:bookmarkEnd w:id="12"/>
    <w:bookmarkEnd w:id="13"/>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r w:rsidRPr="00D40115">
        <w:rPr>
          <w:rFonts w:ascii="Arial" w:hAnsi="Arial" w:cs="Arial"/>
          <w:sz w:val="36"/>
          <w:szCs w:val="36"/>
          <w:lang w:eastAsia="zh-CN"/>
        </w:rPr>
        <w:t>3. Conclusion</w:t>
      </w:r>
    </w:p>
    <w:p w:rsidR="0076703A" w:rsidRPr="00822F84" w:rsidRDefault="00DB69C5" w:rsidP="00822F84">
      <w:pPr>
        <w:spacing w:before="120" w:after="120"/>
        <w:jc w:val="both"/>
        <w:rPr>
          <w:lang w:eastAsia="zh-CN"/>
        </w:rPr>
      </w:pPr>
      <w:r w:rsidRPr="00A64C54">
        <w:rPr>
          <w:lang w:eastAsia="zh-CN"/>
        </w:rPr>
        <w:t xml:space="preserve">In this contribution, open issues for </w:t>
      </w:r>
      <w:r w:rsidR="00E23F06">
        <w:rPr>
          <w:rFonts w:eastAsiaTheme="minorEastAsia" w:hint="eastAsia"/>
          <w:lang w:eastAsia="zh-CN"/>
        </w:rPr>
        <w:t>Propagation Delay Compensation</w:t>
      </w:r>
      <w:r w:rsidRPr="00A64C54">
        <w:rPr>
          <w:lang w:eastAsia="zh-CN"/>
        </w:rPr>
        <w:t xml:space="preserve"> </w:t>
      </w:r>
      <w:r w:rsidR="00A4376F">
        <w:rPr>
          <w:lang w:eastAsia="zh-CN"/>
        </w:rPr>
        <w:t xml:space="preserve">(PDC) </w:t>
      </w:r>
      <w:r w:rsidRPr="00A64C54">
        <w:rPr>
          <w:lang w:eastAsia="zh-CN"/>
        </w:rPr>
        <w:t>are discussed.</w:t>
      </w:r>
      <w:r w:rsidR="00A4376F">
        <w:rPr>
          <w:lang w:eastAsia="zh-CN"/>
        </w:rPr>
        <w:t xml:space="preserve"> </w:t>
      </w:r>
      <w:r w:rsidR="0076703A" w:rsidRPr="00A64C54">
        <w:rPr>
          <w:lang w:eastAsia="zh-CN"/>
        </w:rPr>
        <w:t xml:space="preserve">Based on </w:t>
      </w:r>
      <w:bookmarkStart w:id="15" w:name="_GoBack"/>
      <w:bookmarkEnd w:id="15"/>
      <w:r w:rsidR="0076703A" w:rsidRPr="00A64C54">
        <w:rPr>
          <w:lang w:eastAsia="zh-CN"/>
        </w:rPr>
        <w:t xml:space="preserve">the above analysis, the following proposals are made. </w:t>
      </w:r>
    </w:p>
    <w:p w:rsidR="009B3D76" w:rsidRPr="009B3D76" w:rsidRDefault="0051234A" w:rsidP="009B3D76">
      <w:pPr>
        <w:spacing w:before="120" w:after="120"/>
        <w:rPr>
          <w:rStyle w:val="Strong"/>
          <w:rFonts w:eastAsiaTheme="minorEastAsia"/>
          <w:color w:val="1C1E29"/>
          <w:lang w:eastAsia="zh-CN"/>
        </w:rPr>
      </w:pPr>
      <w:r w:rsidRPr="00A64C54">
        <w:rPr>
          <w:rStyle w:val="Strong"/>
          <w:color w:val="1C1E29"/>
        </w:rPr>
        <w:t xml:space="preserve">Proposal 1: </w:t>
      </w:r>
      <w:r w:rsidR="009B3D76" w:rsidRPr="009B3D76">
        <w:rPr>
          <w:rStyle w:val="Strong"/>
          <w:color w:val="1C1E29"/>
        </w:rPr>
        <w:t>R2 assume that UE may perform propagation delay compensation and we don’t specify how the UE perform propagation delay compensation</w:t>
      </w:r>
      <w:r w:rsidR="009B3D76">
        <w:rPr>
          <w:rStyle w:val="Strong"/>
          <w:rFonts w:eastAsiaTheme="minorEastAsia" w:hint="eastAsia"/>
          <w:color w:val="1C1E29"/>
          <w:lang w:eastAsia="zh-CN"/>
        </w:rPr>
        <w:t>.</w:t>
      </w:r>
    </w:p>
    <w:p w:rsidR="006C6E12" w:rsidRPr="00E904B0" w:rsidRDefault="006C6E12" w:rsidP="006C6E12">
      <w:pPr>
        <w:pStyle w:val="BodyText"/>
        <w:spacing w:before="120" w:line="240" w:lineRule="auto"/>
        <w:rPr>
          <w:rStyle w:val="Strong"/>
          <w:rFonts w:eastAsiaTheme="minorEastAsia"/>
          <w:color w:val="1C1E29"/>
          <w:lang w:eastAsia="zh-CN"/>
        </w:rPr>
      </w:pPr>
      <w:r w:rsidRPr="00A64C54">
        <w:rPr>
          <w:rStyle w:val="Strong"/>
          <w:color w:val="1C1E29"/>
        </w:rPr>
        <w:t xml:space="preserve">Proposal </w:t>
      </w:r>
      <w:r>
        <w:rPr>
          <w:rStyle w:val="Strong"/>
          <w:rFonts w:eastAsiaTheme="minorEastAsia" w:hint="eastAsia"/>
          <w:color w:val="1C1E29"/>
          <w:lang w:eastAsia="zh-CN"/>
        </w:rPr>
        <w:t>2</w:t>
      </w:r>
      <w:r w:rsidRPr="00A64C54">
        <w:rPr>
          <w:rStyle w:val="Strong"/>
          <w:color w:val="1C1E29"/>
        </w:rPr>
        <w:t>:</w:t>
      </w:r>
      <w:r w:rsidRPr="00E904B0">
        <w:rPr>
          <w:rStyle w:val="Strong"/>
          <w:rFonts w:eastAsia="Times New Roman"/>
          <w:color w:val="1C1E29"/>
        </w:rPr>
        <w:t xml:space="preserve"> </w:t>
      </w:r>
      <w:r w:rsidR="00E904B0" w:rsidRPr="00E904B0">
        <w:rPr>
          <w:rStyle w:val="Strong"/>
          <w:rFonts w:eastAsia="Times New Roman"/>
          <w:color w:val="1C1E29"/>
        </w:rPr>
        <w:t>For unicast and broadcast, the network can indicate to the UE to not do delay compensation.</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sidRPr="00D40115">
        <w:rPr>
          <w:rFonts w:ascii="Arial" w:eastAsia="MS LineDraw" w:hAnsi="Arial" w:cs="Arial"/>
          <w:sz w:val="36"/>
          <w:szCs w:val="36"/>
          <w:lang w:eastAsia="zh-CN"/>
        </w:rPr>
        <w:t>4. Reference</w:t>
      </w:r>
    </w:p>
    <w:bookmarkStart w:id="16" w:name="_Ref23858875"/>
    <w:p w:rsidR="00250A8E" w:rsidRPr="00733606" w:rsidRDefault="00250A8E" w:rsidP="00733606">
      <w:pPr>
        <w:pStyle w:val="BodyText"/>
        <w:numPr>
          <w:ilvl w:val="0"/>
          <w:numId w:val="11"/>
        </w:numPr>
        <w:overflowPunct w:val="0"/>
        <w:autoSpaceDE w:val="0"/>
        <w:autoSpaceDN w:val="0"/>
        <w:adjustRightInd w:val="0"/>
        <w:spacing w:before="120" w:line="240" w:lineRule="auto"/>
        <w:textAlignment w:val="baseline"/>
        <w:rPr>
          <w:rFonts w:eastAsia="MS LineDraw"/>
          <w:lang w:eastAsia="zh-CN"/>
        </w:rPr>
      </w:pPr>
      <w:r>
        <w:fldChar w:fldCharType="begin"/>
      </w:r>
      <w:r>
        <w:instrText xml:space="preserve"> HYPERLINK "file:///D:\\Documents\\3GPP\\tsg_ran\\WG2\\RAN2\\Docs\\R2-1912461.zip" \o "D:Documents3GPPtsg_ranWG2RAN2DocsR2-1912461.zip" </w:instrText>
      </w:r>
      <w:r>
        <w:fldChar w:fldCharType="separate"/>
      </w:r>
      <w:r w:rsidRPr="00747710">
        <w:t>R2-</w:t>
      </w:r>
      <w:r>
        <w:t>20xxxxx</w:t>
      </w:r>
      <w:r>
        <w:fldChar w:fldCharType="end"/>
      </w:r>
      <w:r>
        <w:t xml:space="preserve"> Remaining open issues in [108#32][</w:t>
      </w:r>
      <w:proofErr w:type="spellStart"/>
      <w:r>
        <w:t>IIoT</w:t>
      </w:r>
      <w:proofErr w:type="spellEnd"/>
      <w:r>
        <w:t>] Running CR 38.331, Ericsson</w:t>
      </w:r>
      <w:bookmarkEnd w:id="16"/>
    </w:p>
    <w:p w:rsidR="00250A8E" w:rsidRPr="00733606" w:rsidRDefault="001E0660" w:rsidP="00733606">
      <w:pPr>
        <w:pStyle w:val="BodyText"/>
        <w:numPr>
          <w:ilvl w:val="0"/>
          <w:numId w:val="11"/>
        </w:numPr>
        <w:overflowPunct w:val="0"/>
        <w:autoSpaceDE w:val="0"/>
        <w:autoSpaceDN w:val="0"/>
        <w:adjustRightInd w:val="0"/>
        <w:spacing w:before="120" w:line="240" w:lineRule="auto"/>
        <w:textAlignment w:val="baseline"/>
      </w:pPr>
      <w:r w:rsidRPr="00733606">
        <w:t>R2-1914749 On downlink delay compensation</w:t>
      </w:r>
      <w:r w:rsidR="003E21AD" w:rsidRPr="00733606">
        <w:t>,</w:t>
      </w:r>
      <w:r w:rsidRPr="00733606">
        <w:t xml:space="preserve"> Ericsson</w:t>
      </w:r>
    </w:p>
    <w:p w:rsidR="00250A8E" w:rsidRPr="00733606" w:rsidRDefault="00AD1987" w:rsidP="00733606">
      <w:pPr>
        <w:pStyle w:val="BodyText"/>
        <w:numPr>
          <w:ilvl w:val="0"/>
          <w:numId w:val="11"/>
        </w:numPr>
        <w:overflowPunct w:val="0"/>
        <w:autoSpaceDE w:val="0"/>
        <w:autoSpaceDN w:val="0"/>
        <w:adjustRightInd w:val="0"/>
        <w:spacing w:before="120" w:line="240" w:lineRule="auto"/>
        <w:textAlignment w:val="baseline"/>
      </w:pPr>
      <w:r w:rsidRPr="00733606">
        <w:t>R2-1915691 Remaining issues for accurate reference time delivery</w:t>
      </w:r>
      <w:r w:rsidR="003E21AD" w:rsidRPr="00733606">
        <w:t>,</w:t>
      </w:r>
      <w:r w:rsidR="004A2191" w:rsidRPr="00733606">
        <w:t xml:space="preserve"> Nokia</w:t>
      </w:r>
    </w:p>
    <w:p w:rsidR="00250A8E" w:rsidRPr="00733606" w:rsidRDefault="005917A0" w:rsidP="00733606">
      <w:pPr>
        <w:pStyle w:val="BodyText"/>
        <w:numPr>
          <w:ilvl w:val="0"/>
          <w:numId w:val="11"/>
        </w:numPr>
        <w:overflowPunct w:val="0"/>
        <w:autoSpaceDE w:val="0"/>
        <w:autoSpaceDN w:val="0"/>
        <w:adjustRightInd w:val="0"/>
        <w:spacing w:before="120" w:line="240" w:lineRule="auto"/>
        <w:textAlignment w:val="baseline"/>
      </w:pPr>
      <w:r w:rsidRPr="00733606">
        <w:t>R2-1914959 Propagation delay compensation for reference time</w:t>
      </w:r>
      <w:r w:rsidR="003E21AD" w:rsidRPr="00733606">
        <w:t>,</w:t>
      </w:r>
      <w:r w:rsidRPr="00733606">
        <w:t xml:space="preserve"> vivo</w:t>
      </w:r>
    </w:p>
    <w:p w:rsidR="00250A8E" w:rsidRPr="00A21C77" w:rsidRDefault="00661672" w:rsidP="00733606">
      <w:pPr>
        <w:pStyle w:val="BodyText"/>
        <w:numPr>
          <w:ilvl w:val="0"/>
          <w:numId w:val="11"/>
        </w:numPr>
        <w:overflowPunct w:val="0"/>
        <w:autoSpaceDE w:val="0"/>
        <w:autoSpaceDN w:val="0"/>
        <w:adjustRightInd w:val="0"/>
        <w:spacing w:before="120" w:line="240" w:lineRule="auto"/>
        <w:textAlignment w:val="baseline"/>
      </w:pPr>
      <w:r w:rsidRPr="00A21C77">
        <w:t xml:space="preserve">R2-1915547 </w:t>
      </w:r>
      <w:r w:rsidR="002228C0" w:rsidRPr="00A21C77">
        <w:t xml:space="preserve">Propagation Delay Compensation by the </w:t>
      </w:r>
      <w:proofErr w:type="spellStart"/>
      <w:r w:rsidR="002228C0" w:rsidRPr="00A21C77">
        <w:t>gNB</w:t>
      </w:r>
      <w:proofErr w:type="spellEnd"/>
      <w:r w:rsidR="003E21AD" w:rsidRPr="00A21C77">
        <w:t>,</w:t>
      </w:r>
      <w:r w:rsidR="002228C0" w:rsidRPr="00A21C77">
        <w:t xml:space="preserve"> </w:t>
      </w:r>
      <w:proofErr w:type="spellStart"/>
      <w:r w:rsidR="002228C0" w:rsidRPr="00A21C77">
        <w:t>MediaTek</w:t>
      </w:r>
      <w:proofErr w:type="spellEnd"/>
    </w:p>
    <w:p w:rsidR="00250A8E" w:rsidRPr="00A21C77" w:rsidRDefault="00661672" w:rsidP="00733606">
      <w:pPr>
        <w:pStyle w:val="BodyText"/>
        <w:numPr>
          <w:ilvl w:val="0"/>
          <w:numId w:val="11"/>
        </w:numPr>
        <w:overflowPunct w:val="0"/>
        <w:autoSpaceDE w:val="0"/>
        <w:autoSpaceDN w:val="0"/>
        <w:adjustRightInd w:val="0"/>
        <w:spacing w:before="120" w:line="240" w:lineRule="auto"/>
        <w:textAlignment w:val="baseline"/>
      </w:pPr>
      <w:r w:rsidRPr="00A21C77">
        <w:t>R2-1915812 Discussion of RAN1 LSs on propagation delay compensation and way forward</w:t>
      </w:r>
      <w:r w:rsidR="003E21AD" w:rsidRPr="00A21C77">
        <w:t xml:space="preserve">, </w:t>
      </w:r>
      <w:r w:rsidR="00A21C77" w:rsidRPr="00A21C77">
        <w:t>Qualcomm</w:t>
      </w:r>
    </w:p>
    <w:p w:rsidR="002B0A0A" w:rsidRPr="00733606" w:rsidRDefault="00D54AB6" w:rsidP="00733606">
      <w:pPr>
        <w:pStyle w:val="BodyText"/>
        <w:numPr>
          <w:ilvl w:val="0"/>
          <w:numId w:val="11"/>
        </w:numPr>
        <w:overflowPunct w:val="0"/>
        <w:autoSpaceDE w:val="0"/>
        <w:autoSpaceDN w:val="0"/>
        <w:adjustRightInd w:val="0"/>
        <w:spacing w:before="120" w:line="240" w:lineRule="auto"/>
        <w:textAlignment w:val="baseline"/>
      </w:pPr>
      <w:bookmarkStart w:id="17" w:name="_Ref31883759"/>
      <w:r w:rsidRPr="00733606">
        <w:t>R2-1913962 Propagation delay compensation for accurate reference timing</w:t>
      </w:r>
      <w:r w:rsidR="003E21AD" w:rsidRPr="00733606">
        <w:t>,</w:t>
      </w:r>
      <w:r w:rsidRPr="00733606">
        <w:t xml:space="preserve"> Huawei</w:t>
      </w:r>
      <w:bookmarkEnd w:id="17"/>
    </w:p>
    <w:p w:rsidR="002B0A0A" w:rsidRPr="00A64C54" w:rsidRDefault="002B0A0A" w:rsidP="00141890">
      <w:pPr>
        <w:pStyle w:val="BodyText"/>
        <w:rPr>
          <w:rFonts w:eastAsia="MS LineDraw"/>
          <w:lang w:eastAsia="zh-CN"/>
        </w:rPr>
      </w:pPr>
    </w:p>
    <w:sectPr w:rsidR="002B0A0A" w:rsidRPr="00A64C54" w:rsidSect="00B20E59">
      <w:headerReference w:type="default" r:id="rId11"/>
      <w:footerReference w:type="default" r:id="rId12"/>
      <w:pgSz w:w="11906" w:h="16838"/>
      <w:pgMar w:top="1440" w:right="1800" w:bottom="1440" w:left="180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671" w:rsidRDefault="00BE0671">
      <w:pPr>
        <w:spacing w:after="0" w:line="240" w:lineRule="auto"/>
      </w:pPr>
      <w:r>
        <w:separator/>
      </w:r>
    </w:p>
  </w:endnote>
  <w:endnote w:type="continuationSeparator" w:id="0">
    <w:p w:rsidR="00BE0671" w:rsidRDefault="00BE0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panose1 w:val="00000000000000000000"/>
    <w:charset w:val="02"/>
    <w:family w:val="modern"/>
    <w:notTrueType/>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B14" w:rsidRPr="001A7B14" w:rsidRDefault="00A64C54" w:rsidP="001A7B14">
    <w:pPr>
      <w:pStyle w:val="Footer"/>
      <w:tabs>
        <w:tab w:val="left" w:pos="2552"/>
      </w:tabs>
      <w:spacing w:after="0" w:line="240" w:lineRule="auto"/>
      <w:rPr>
        <w:rFonts w:eastAsia="SimSun"/>
        <w:lang w:eastAsia="zh-CN"/>
      </w:rPr>
    </w:pPr>
    <w:r w:rsidRPr="00A64C54">
      <w:rPr>
        <w:rFonts w:eastAsia="SimSun"/>
        <w:lang w:eastAsia="zh-CN"/>
      </w:rPr>
      <w:t>R2-</w:t>
    </w:r>
    <w:r w:rsidR="00C340CF" w:rsidRPr="00C340CF">
      <w:rPr>
        <w:rFonts w:eastAsia="SimSun"/>
        <w:lang w:eastAsia="zh-CN"/>
      </w:rPr>
      <w:t>2000110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671" w:rsidRDefault="00BE0671">
      <w:pPr>
        <w:spacing w:after="0" w:line="240" w:lineRule="auto"/>
      </w:pPr>
      <w:r>
        <w:separator/>
      </w:r>
    </w:p>
  </w:footnote>
  <w:footnote w:type="continuationSeparator" w:id="0">
    <w:p w:rsidR="00BE0671" w:rsidRDefault="00BE06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A66390"/>
    <w:multiLevelType w:val="hybridMultilevel"/>
    <w:tmpl w:val="A7B2C2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C234F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0B8602E"/>
    <w:multiLevelType w:val="hybridMultilevel"/>
    <w:tmpl w:val="16229F08"/>
    <w:lvl w:ilvl="0" w:tplc="E2B26E3A">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30380592"/>
    <w:multiLevelType w:val="hybridMultilevel"/>
    <w:tmpl w:val="E9BED8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8761AAB"/>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7291578"/>
    <w:multiLevelType w:val="hybridMultilevel"/>
    <w:tmpl w:val="847267C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21806CE"/>
    <w:multiLevelType w:val="hybridMultilevel"/>
    <w:tmpl w:val="96E205B4"/>
    <w:lvl w:ilvl="0" w:tplc="CA9EADB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1E4EAD"/>
    <w:multiLevelType w:val="hybridMultilevel"/>
    <w:tmpl w:val="57748734"/>
    <w:lvl w:ilvl="0" w:tplc="8856F630">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B50585"/>
    <w:multiLevelType w:val="multilevel"/>
    <w:tmpl w:val="6DB5058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822086A"/>
    <w:multiLevelType w:val="hybridMultilevel"/>
    <w:tmpl w:val="33F45E6C"/>
    <w:lvl w:ilvl="0" w:tplc="32CC3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0"/>
  </w:num>
  <w:num w:numId="3">
    <w:abstractNumId w:val="10"/>
  </w:num>
  <w:num w:numId="4">
    <w:abstractNumId w:val="7"/>
  </w:num>
  <w:num w:numId="5">
    <w:abstractNumId w:val="23"/>
  </w:num>
  <w:num w:numId="6">
    <w:abstractNumId w:val="15"/>
  </w:num>
  <w:num w:numId="7">
    <w:abstractNumId w:val="4"/>
  </w:num>
  <w:num w:numId="8">
    <w:abstractNumId w:val="18"/>
  </w:num>
  <w:num w:numId="9">
    <w:abstractNumId w:val="8"/>
  </w:num>
  <w:num w:numId="10">
    <w:abstractNumId w:val="12"/>
  </w:num>
  <w:num w:numId="11">
    <w:abstractNumId w:val="13"/>
  </w:num>
  <w:num w:numId="12">
    <w:abstractNumId w:val="6"/>
  </w:num>
  <w:num w:numId="13">
    <w:abstractNumId w:val="5"/>
  </w:num>
  <w:num w:numId="14">
    <w:abstractNumId w:val="9"/>
  </w:num>
  <w:num w:numId="15">
    <w:abstractNumId w:val="2"/>
  </w:num>
  <w:num w:numId="16">
    <w:abstractNumId w:val="1"/>
  </w:num>
  <w:num w:numId="17">
    <w:abstractNumId w:val="16"/>
  </w:num>
  <w:num w:numId="18">
    <w:abstractNumId w:val="14"/>
  </w:num>
  <w:num w:numId="19">
    <w:abstractNumId w:val="11"/>
  </w:num>
  <w:num w:numId="20">
    <w:abstractNumId w:val="0"/>
  </w:num>
  <w:num w:numId="21">
    <w:abstractNumId w:val="19"/>
  </w:num>
  <w:num w:numId="22">
    <w:abstractNumId w:val="6"/>
  </w:num>
  <w:num w:numId="23">
    <w:abstractNumId w:val="21"/>
  </w:num>
  <w:num w:numId="24">
    <w:abstractNumId w:val="17"/>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5C5A"/>
    <w:rsid w:val="00006229"/>
    <w:rsid w:val="000062D6"/>
    <w:rsid w:val="00010308"/>
    <w:rsid w:val="00010AE0"/>
    <w:rsid w:val="00010C87"/>
    <w:rsid w:val="000116A5"/>
    <w:rsid w:val="00012F65"/>
    <w:rsid w:val="000135B7"/>
    <w:rsid w:val="00013A2D"/>
    <w:rsid w:val="0001438C"/>
    <w:rsid w:val="00014641"/>
    <w:rsid w:val="000147AB"/>
    <w:rsid w:val="00014B94"/>
    <w:rsid w:val="00014DB2"/>
    <w:rsid w:val="000155D8"/>
    <w:rsid w:val="00016AC6"/>
    <w:rsid w:val="00016CFA"/>
    <w:rsid w:val="00016D97"/>
    <w:rsid w:val="00016FE1"/>
    <w:rsid w:val="000171ED"/>
    <w:rsid w:val="0001742C"/>
    <w:rsid w:val="00020773"/>
    <w:rsid w:val="0002102E"/>
    <w:rsid w:val="0002139B"/>
    <w:rsid w:val="0002195E"/>
    <w:rsid w:val="0002195F"/>
    <w:rsid w:val="00022738"/>
    <w:rsid w:val="00022FB2"/>
    <w:rsid w:val="0002532A"/>
    <w:rsid w:val="00026042"/>
    <w:rsid w:val="000261DF"/>
    <w:rsid w:val="0002652B"/>
    <w:rsid w:val="0002665B"/>
    <w:rsid w:val="00026A53"/>
    <w:rsid w:val="000270B4"/>
    <w:rsid w:val="00027A96"/>
    <w:rsid w:val="00030554"/>
    <w:rsid w:val="00030588"/>
    <w:rsid w:val="000316E5"/>
    <w:rsid w:val="000325C4"/>
    <w:rsid w:val="00033094"/>
    <w:rsid w:val="00033DE3"/>
    <w:rsid w:val="00033F13"/>
    <w:rsid w:val="00034294"/>
    <w:rsid w:val="00034619"/>
    <w:rsid w:val="00034856"/>
    <w:rsid w:val="000349B8"/>
    <w:rsid w:val="00036189"/>
    <w:rsid w:val="00036A14"/>
    <w:rsid w:val="00036FF5"/>
    <w:rsid w:val="0003738C"/>
    <w:rsid w:val="00037830"/>
    <w:rsid w:val="00037EC4"/>
    <w:rsid w:val="000404E9"/>
    <w:rsid w:val="000417EB"/>
    <w:rsid w:val="00041974"/>
    <w:rsid w:val="000423EB"/>
    <w:rsid w:val="0004357F"/>
    <w:rsid w:val="00043CA2"/>
    <w:rsid w:val="0004423B"/>
    <w:rsid w:val="000443DE"/>
    <w:rsid w:val="000460EF"/>
    <w:rsid w:val="000466C6"/>
    <w:rsid w:val="00046D4B"/>
    <w:rsid w:val="00047F45"/>
    <w:rsid w:val="0005054D"/>
    <w:rsid w:val="00050783"/>
    <w:rsid w:val="00050AC1"/>
    <w:rsid w:val="0005123C"/>
    <w:rsid w:val="0005137D"/>
    <w:rsid w:val="000519B8"/>
    <w:rsid w:val="00051E89"/>
    <w:rsid w:val="0005221F"/>
    <w:rsid w:val="00052902"/>
    <w:rsid w:val="00053C68"/>
    <w:rsid w:val="00054257"/>
    <w:rsid w:val="00054FB6"/>
    <w:rsid w:val="00055E49"/>
    <w:rsid w:val="00056DC2"/>
    <w:rsid w:val="0005718D"/>
    <w:rsid w:val="000575A9"/>
    <w:rsid w:val="00057B7E"/>
    <w:rsid w:val="00060DF6"/>
    <w:rsid w:val="0006264B"/>
    <w:rsid w:val="00062933"/>
    <w:rsid w:val="00062FC2"/>
    <w:rsid w:val="00063FC5"/>
    <w:rsid w:val="00064119"/>
    <w:rsid w:val="00064769"/>
    <w:rsid w:val="00064EA4"/>
    <w:rsid w:val="0006550A"/>
    <w:rsid w:val="00066251"/>
    <w:rsid w:val="000666CF"/>
    <w:rsid w:val="00066A60"/>
    <w:rsid w:val="00066B24"/>
    <w:rsid w:val="000673E5"/>
    <w:rsid w:val="00067A9D"/>
    <w:rsid w:val="000706B4"/>
    <w:rsid w:val="00071A7F"/>
    <w:rsid w:val="00071B55"/>
    <w:rsid w:val="000729AF"/>
    <w:rsid w:val="00072C4D"/>
    <w:rsid w:val="00072CED"/>
    <w:rsid w:val="000731F9"/>
    <w:rsid w:val="00073665"/>
    <w:rsid w:val="000738D9"/>
    <w:rsid w:val="00073B72"/>
    <w:rsid w:val="00073E18"/>
    <w:rsid w:val="00074227"/>
    <w:rsid w:val="000749EF"/>
    <w:rsid w:val="00074B37"/>
    <w:rsid w:val="00075D35"/>
    <w:rsid w:val="00075F9C"/>
    <w:rsid w:val="00076E3A"/>
    <w:rsid w:val="00077CD7"/>
    <w:rsid w:val="00077DE6"/>
    <w:rsid w:val="00077F50"/>
    <w:rsid w:val="0008011C"/>
    <w:rsid w:val="000805B5"/>
    <w:rsid w:val="0008060C"/>
    <w:rsid w:val="00080B96"/>
    <w:rsid w:val="00081065"/>
    <w:rsid w:val="000814E3"/>
    <w:rsid w:val="00081558"/>
    <w:rsid w:val="000822A7"/>
    <w:rsid w:val="00083725"/>
    <w:rsid w:val="00083BC8"/>
    <w:rsid w:val="000840AF"/>
    <w:rsid w:val="00084510"/>
    <w:rsid w:val="0008490A"/>
    <w:rsid w:val="00085047"/>
    <w:rsid w:val="00085CA7"/>
    <w:rsid w:val="00086209"/>
    <w:rsid w:val="0008685F"/>
    <w:rsid w:val="00086EB4"/>
    <w:rsid w:val="00087E9C"/>
    <w:rsid w:val="00090158"/>
    <w:rsid w:val="000909F5"/>
    <w:rsid w:val="00090D78"/>
    <w:rsid w:val="00091417"/>
    <w:rsid w:val="00091D05"/>
    <w:rsid w:val="00091E1D"/>
    <w:rsid w:val="000927C7"/>
    <w:rsid w:val="00092DD7"/>
    <w:rsid w:val="000931F4"/>
    <w:rsid w:val="00093CC1"/>
    <w:rsid w:val="00093E0B"/>
    <w:rsid w:val="00093E6F"/>
    <w:rsid w:val="00093E9F"/>
    <w:rsid w:val="000950E2"/>
    <w:rsid w:val="00095627"/>
    <w:rsid w:val="00095FBE"/>
    <w:rsid w:val="00096BC9"/>
    <w:rsid w:val="00096FF7"/>
    <w:rsid w:val="00097266"/>
    <w:rsid w:val="000A0713"/>
    <w:rsid w:val="000A078C"/>
    <w:rsid w:val="000A14E3"/>
    <w:rsid w:val="000A19B7"/>
    <w:rsid w:val="000A1E95"/>
    <w:rsid w:val="000A2A27"/>
    <w:rsid w:val="000A2F6D"/>
    <w:rsid w:val="000A380C"/>
    <w:rsid w:val="000A488F"/>
    <w:rsid w:val="000A4A9E"/>
    <w:rsid w:val="000A55B8"/>
    <w:rsid w:val="000A5653"/>
    <w:rsid w:val="000B0643"/>
    <w:rsid w:val="000B0C8C"/>
    <w:rsid w:val="000B114D"/>
    <w:rsid w:val="000B1FCE"/>
    <w:rsid w:val="000B2D18"/>
    <w:rsid w:val="000B3216"/>
    <w:rsid w:val="000B324C"/>
    <w:rsid w:val="000B4322"/>
    <w:rsid w:val="000B4996"/>
    <w:rsid w:val="000B5E15"/>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295B"/>
    <w:rsid w:val="000D3769"/>
    <w:rsid w:val="000D388F"/>
    <w:rsid w:val="000D3D5C"/>
    <w:rsid w:val="000D4103"/>
    <w:rsid w:val="000D427B"/>
    <w:rsid w:val="000D4ABD"/>
    <w:rsid w:val="000D4E1E"/>
    <w:rsid w:val="000D5C4A"/>
    <w:rsid w:val="000D64DD"/>
    <w:rsid w:val="000D6FA5"/>
    <w:rsid w:val="000D746F"/>
    <w:rsid w:val="000D78A4"/>
    <w:rsid w:val="000E0399"/>
    <w:rsid w:val="000E063A"/>
    <w:rsid w:val="000E0818"/>
    <w:rsid w:val="000E130E"/>
    <w:rsid w:val="000E28CF"/>
    <w:rsid w:val="000E3170"/>
    <w:rsid w:val="000E3AE2"/>
    <w:rsid w:val="000E4998"/>
    <w:rsid w:val="000E557C"/>
    <w:rsid w:val="000E61FD"/>
    <w:rsid w:val="000E649F"/>
    <w:rsid w:val="000E7F13"/>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2CB"/>
    <w:rsid w:val="000F68BE"/>
    <w:rsid w:val="000F6B0D"/>
    <w:rsid w:val="000F6FF6"/>
    <w:rsid w:val="00100319"/>
    <w:rsid w:val="00100607"/>
    <w:rsid w:val="00100653"/>
    <w:rsid w:val="00100BBD"/>
    <w:rsid w:val="001013CF"/>
    <w:rsid w:val="001015BB"/>
    <w:rsid w:val="001020EC"/>
    <w:rsid w:val="001022DB"/>
    <w:rsid w:val="001026E9"/>
    <w:rsid w:val="001032E8"/>
    <w:rsid w:val="001034FB"/>
    <w:rsid w:val="00103918"/>
    <w:rsid w:val="00103DD7"/>
    <w:rsid w:val="001042BF"/>
    <w:rsid w:val="0010445C"/>
    <w:rsid w:val="0010479A"/>
    <w:rsid w:val="00105570"/>
    <w:rsid w:val="00105CD2"/>
    <w:rsid w:val="0010727F"/>
    <w:rsid w:val="0010757E"/>
    <w:rsid w:val="00107F1D"/>
    <w:rsid w:val="00107F7B"/>
    <w:rsid w:val="001102F6"/>
    <w:rsid w:val="001111CA"/>
    <w:rsid w:val="00111A44"/>
    <w:rsid w:val="00112C0B"/>
    <w:rsid w:val="00113A32"/>
    <w:rsid w:val="00114239"/>
    <w:rsid w:val="0011474F"/>
    <w:rsid w:val="00114924"/>
    <w:rsid w:val="00114951"/>
    <w:rsid w:val="00114AE9"/>
    <w:rsid w:val="00114C0D"/>
    <w:rsid w:val="00114F00"/>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5A3C"/>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DE3"/>
    <w:rsid w:val="00136678"/>
    <w:rsid w:val="001371FD"/>
    <w:rsid w:val="00137349"/>
    <w:rsid w:val="001378A7"/>
    <w:rsid w:val="00137A41"/>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FC"/>
    <w:rsid w:val="0014512D"/>
    <w:rsid w:val="001453CA"/>
    <w:rsid w:val="001453CC"/>
    <w:rsid w:val="001469E3"/>
    <w:rsid w:val="00146A8A"/>
    <w:rsid w:val="00147738"/>
    <w:rsid w:val="001509C6"/>
    <w:rsid w:val="00150EBC"/>
    <w:rsid w:val="00150F72"/>
    <w:rsid w:val="00152604"/>
    <w:rsid w:val="0015335B"/>
    <w:rsid w:val="00153ADA"/>
    <w:rsid w:val="00153D16"/>
    <w:rsid w:val="00153E2B"/>
    <w:rsid w:val="001549F5"/>
    <w:rsid w:val="00157310"/>
    <w:rsid w:val="00157421"/>
    <w:rsid w:val="00157C75"/>
    <w:rsid w:val="00157E0A"/>
    <w:rsid w:val="00160047"/>
    <w:rsid w:val="001605FD"/>
    <w:rsid w:val="001606C2"/>
    <w:rsid w:val="00160A29"/>
    <w:rsid w:val="00160C1D"/>
    <w:rsid w:val="00160DB1"/>
    <w:rsid w:val="0016190B"/>
    <w:rsid w:val="001626A7"/>
    <w:rsid w:val="001631DB"/>
    <w:rsid w:val="001632A1"/>
    <w:rsid w:val="00164894"/>
    <w:rsid w:val="00164943"/>
    <w:rsid w:val="00165B2B"/>
    <w:rsid w:val="0016686F"/>
    <w:rsid w:val="00167B69"/>
    <w:rsid w:val="00167D10"/>
    <w:rsid w:val="00167D6A"/>
    <w:rsid w:val="00170176"/>
    <w:rsid w:val="0017068B"/>
    <w:rsid w:val="00170FFA"/>
    <w:rsid w:val="0017106B"/>
    <w:rsid w:val="00171E5B"/>
    <w:rsid w:val="001726A5"/>
    <w:rsid w:val="00172C3D"/>
    <w:rsid w:val="00172CA2"/>
    <w:rsid w:val="00173AEA"/>
    <w:rsid w:val="0017488C"/>
    <w:rsid w:val="00174982"/>
    <w:rsid w:val="00175355"/>
    <w:rsid w:val="00175B21"/>
    <w:rsid w:val="00175F2D"/>
    <w:rsid w:val="001770AC"/>
    <w:rsid w:val="001770AD"/>
    <w:rsid w:val="00177195"/>
    <w:rsid w:val="0017737F"/>
    <w:rsid w:val="00177516"/>
    <w:rsid w:val="00177D25"/>
    <w:rsid w:val="00180475"/>
    <w:rsid w:val="001822DB"/>
    <w:rsid w:val="001824D3"/>
    <w:rsid w:val="0018252A"/>
    <w:rsid w:val="001826BA"/>
    <w:rsid w:val="00183578"/>
    <w:rsid w:val="00183B67"/>
    <w:rsid w:val="00186372"/>
    <w:rsid w:val="00186741"/>
    <w:rsid w:val="001868BB"/>
    <w:rsid w:val="00186CC4"/>
    <w:rsid w:val="00187198"/>
    <w:rsid w:val="0018753B"/>
    <w:rsid w:val="00187565"/>
    <w:rsid w:val="00187606"/>
    <w:rsid w:val="00187689"/>
    <w:rsid w:val="0018772F"/>
    <w:rsid w:val="001906FF"/>
    <w:rsid w:val="00190EB5"/>
    <w:rsid w:val="00192608"/>
    <w:rsid w:val="001930EF"/>
    <w:rsid w:val="00193206"/>
    <w:rsid w:val="001936D6"/>
    <w:rsid w:val="00193C68"/>
    <w:rsid w:val="0019429E"/>
    <w:rsid w:val="00195A1E"/>
    <w:rsid w:val="00195B96"/>
    <w:rsid w:val="001966C5"/>
    <w:rsid w:val="001966FE"/>
    <w:rsid w:val="001967FD"/>
    <w:rsid w:val="001969C4"/>
    <w:rsid w:val="0019768A"/>
    <w:rsid w:val="00197FAD"/>
    <w:rsid w:val="001A08B0"/>
    <w:rsid w:val="001A13D8"/>
    <w:rsid w:val="001A3832"/>
    <w:rsid w:val="001A3B7F"/>
    <w:rsid w:val="001A3E01"/>
    <w:rsid w:val="001A3F69"/>
    <w:rsid w:val="001A40E4"/>
    <w:rsid w:val="001A491A"/>
    <w:rsid w:val="001A52BE"/>
    <w:rsid w:val="001A7B14"/>
    <w:rsid w:val="001A7C10"/>
    <w:rsid w:val="001A7CF7"/>
    <w:rsid w:val="001B0F0C"/>
    <w:rsid w:val="001B1C35"/>
    <w:rsid w:val="001B220B"/>
    <w:rsid w:val="001B352F"/>
    <w:rsid w:val="001B3C20"/>
    <w:rsid w:val="001B5E0B"/>
    <w:rsid w:val="001B5EAE"/>
    <w:rsid w:val="001B65E6"/>
    <w:rsid w:val="001B689A"/>
    <w:rsid w:val="001B68B4"/>
    <w:rsid w:val="001B6C4A"/>
    <w:rsid w:val="001B6E77"/>
    <w:rsid w:val="001B7232"/>
    <w:rsid w:val="001B793A"/>
    <w:rsid w:val="001B7A26"/>
    <w:rsid w:val="001C18B8"/>
    <w:rsid w:val="001C18D0"/>
    <w:rsid w:val="001C1C7D"/>
    <w:rsid w:val="001C1C9D"/>
    <w:rsid w:val="001C1D3B"/>
    <w:rsid w:val="001C2710"/>
    <w:rsid w:val="001C29A5"/>
    <w:rsid w:val="001C2C3F"/>
    <w:rsid w:val="001C35C1"/>
    <w:rsid w:val="001C3652"/>
    <w:rsid w:val="001C3AFA"/>
    <w:rsid w:val="001C44B9"/>
    <w:rsid w:val="001C535C"/>
    <w:rsid w:val="001C5D4D"/>
    <w:rsid w:val="001C7923"/>
    <w:rsid w:val="001D01DD"/>
    <w:rsid w:val="001D09DB"/>
    <w:rsid w:val="001D1149"/>
    <w:rsid w:val="001D118A"/>
    <w:rsid w:val="001D20D5"/>
    <w:rsid w:val="001D2120"/>
    <w:rsid w:val="001D24DA"/>
    <w:rsid w:val="001D34D0"/>
    <w:rsid w:val="001D39E0"/>
    <w:rsid w:val="001D3C04"/>
    <w:rsid w:val="001D3C3E"/>
    <w:rsid w:val="001D3D93"/>
    <w:rsid w:val="001D4644"/>
    <w:rsid w:val="001D4662"/>
    <w:rsid w:val="001D50DB"/>
    <w:rsid w:val="001D533D"/>
    <w:rsid w:val="001D7163"/>
    <w:rsid w:val="001D785D"/>
    <w:rsid w:val="001E00B5"/>
    <w:rsid w:val="001E0660"/>
    <w:rsid w:val="001E1D64"/>
    <w:rsid w:val="001E1FDF"/>
    <w:rsid w:val="001E2A0B"/>
    <w:rsid w:val="001E2BF9"/>
    <w:rsid w:val="001E341A"/>
    <w:rsid w:val="001E35A7"/>
    <w:rsid w:val="001E3F60"/>
    <w:rsid w:val="001E44AD"/>
    <w:rsid w:val="001E462C"/>
    <w:rsid w:val="001E5D00"/>
    <w:rsid w:val="001E7EDF"/>
    <w:rsid w:val="001F002B"/>
    <w:rsid w:val="001F04AC"/>
    <w:rsid w:val="001F0AFF"/>
    <w:rsid w:val="001F13B3"/>
    <w:rsid w:val="001F1588"/>
    <w:rsid w:val="001F182F"/>
    <w:rsid w:val="001F22F4"/>
    <w:rsid w:val="001F2686"/>
    <w:rsid w:val="001F3687"/>
    <w:rsid w:val="001F3A38"/>
    <w:rsid w:val="001F3B2D"/>
    <w:rsid w:val="001F3B2F"/>
    <w:rsid w:val="001F43D3"/>
    <w:rsid w:val="001F43E8"/>
    <w:rsid w:val="001F474C"/>
    <w:rsid w:val="001F4751"/>
    <w:rsid w:val="001F4796"/>
    <w:rsid w:val="001F4A19"/>
    <w:rsid w:val="001F6279"/>
    <w:rsid w:val="001F630F"/>
    <w:rsid w:val="001F66D4"/>
    <w:rsid w:val="001F6E7C"/>
    <w:rsid w:val="001F76D1"/>
    <w:rsid w:val="001F7F7A"/>
    <w:rsid w:val="00200147"/>
    <w:rsid w:val="00200CF7"/>
    <w:rsid w:val="00200E84"/>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2B5E"/>
    <w:rsid w:val="00213041"/>
    <w:rsid w:val="00213EDC"/>
    <w:rsid w:val="00214813"/>
    <w:rsid w:val="002151EF"/>
    <w:rsid w:val="00215E17"/>
    <w:rsid w:val="0021633C"/>
    <w:rsid w:val="0021660A"/>
    <w:rsid w:val="002166C0"/>
    <w:rsid w:val="00216ACF"/>
    <w:rsid w:val="00217B3C"/>
    <w:rsid w:val="00217CB1"/>
    <w:rsid w:val="00217FB1"/>
    <w:rsid w:val="00220678"/>
    <w:rsid w:val="002214CB"/>
    <w:rsid w:val="0022175D"/>
    <w:rsid w:val="002218B8"/>
    <w:rsid w:val="002228C0"/>
    <w:rsid w:val="00222B2F"/>
    <w:rsid w:val="00223E82"/>
    <w:rsid w:val="0022409D"/>
    <w:rsid w:val="002242FF"/>
    <w:rsid w:val="002243A8"/>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E3A"/>
    <w:rsid w:val="00232244"/>
    <w:rsid w:val="002328ED"/>
    <w:rsid w:val="00232A82"/>
    <w:rsid w:val="00233084"/>
    <w:rsid w:val="0023340F"/>
    <w:rsid w:val="00233C56"/>
    <w:rsid w:val="00233C8E"/>
    <w:rsid w:val="00234648"/>
    <w:rsid w:val="00234CD6"/>
    <w:rsid w:val="00234DB0"/>
    <w:rsid w:val="002350B0"/>
    <w:rsid w:val="00235ABA"/>
    <w:rsid w:val="00235FF6"/>
    <w:rsid w:val="002362AC"/>
    <w:rsid w:val="00237DC5"/>
    <w:rsid w:val="0024043B"/>
    <w:rsid w:val="002408C0"/>
    <w:rsid w:val="00240C4B"/>
    <w:rsid w:val="0024144A"/>
    <w:rsid w:val="00241C61"/>
    <w:rsid w:val="00242895"/>
    <w:rsid w:val="00242C64"/>
    <w:rsid w:val="00242EAA"/>
    <w:rsid w:val="002435AB"/>
    <w:rsid w:val="0024398C"/>
    <w:rsid w:val="00243CBC"/>
    <w:rsid w:val="0024432B"/>
    <w:rsid w:val="002445AD"/>
    <w:rsid w:val="00245573"/>
    <w:rsid w:val="00245C97"/>
    <w:rsid w:val="00245DCA"/>
    <w:rsid w:val="00245E95"/>
    <w:rsid w:val="00246563"/>
    <w:rsid w:val="0024673E"/>
    <w:rsid w:val="00246B59"/>
    <w:rsid w:val="00247BC4"/>
    <w:rsid w:val="00247D86"/>
    <w:rsid w:val="00250A8E"/>
    <w:rsid w:val="00250C11"/>
    <w:rsid w:val="00250DD2"/>
    <w:rsid w:val="002511FB"/>
    <w:rsid w:val="0025131B"/>
    <w:rsid w:val="002522BE"/>
    <w:rsid w:val="002524EB"/>
    <w:rsid w:val="00252939"/>
    <w:rsid w:val="00252B20"/>
    <w:rsid w:val="00252BB5"/>
    <w:rsid w:val="00253F56"/>
    <w:rsid w:val="00253F74"/>
    <w:rsid w:val="00254772"/>
    <w:rsid w:val="0025551A"/>
    <w:rsid w:val="002561E9"/>
    <w:rsid w:val="00256744"/>
    <w:rsid w:val="002568B8"/>
    <w:rsid w:val="00256FC0"/>
    <w:rsid w:val="0025705A"/>
    <w:rsid w:val="0025763C"/>
    <w:rsid w:val="00257C71"/>
    <w:rsid w:val="00257E49"/>
    <w:rsid w:val="00260345"/>
    <w:rsid w:val="002605C3"/>
    <w:rsid w:val="00260618"/>
    <w:rsid w:val="002608E1"/>
    <w:rsid w:val="00260DBE"/>
    <w:rsid w:val="002615AF"/>
    <w:rsid w:val="002629DE"/>
    <w:rsid w:val="002630EC"/>
    <w:rsid w:val="002631AA"/>
    <w:rsid w:val="002636C1"/>
    <w:rsid w:val="002646AB"/>
    <w:rsid w:val="002648B0"/>
    <w:rsid w:val="00264D04"/>
    <w:rsid w:val="00266294"/>
    <w:rsid w:val="00266DF1"/>
    <w:rsid w:val="00267B78"/>
    <w:rsid w:val="00267C59"/>
    <w:rsid w:val="00267FF3"/>
    <w:rsid w:val="00270AB2"/>
    <w:rsid w:val="002736C7"/>
    <w:rsid w:val="00273AAA"/>
    <w:rsid w:val="002740A8"/>
    <w:rsid w:val="00275303"/>
    <w:rsid w:val="002761BF"/>
    <w:rsid w:val="002766EC"/>
    <w:rsid w:val="002767E1"/>
    <w:rsid w:val="00277A2C"/>
    <w:rsid w:val="002803FB"/>
    <w:rsid w:val="00281791"/>
    <w:rsid w:val="00282805"/>
    <w:rsid w:val="002838FA"/>
    <w:rsid w:val="00284FB6"/>
    <w:rsid w:val="00286574"/>
    <w:rsid w:val="00286DB1"/>
    <w:rsid w:val="002870B3"/>
    <w:rsid w:val="00290872"/>
    <w:rsid w:val="00290E8D"/>
    <w:rsid w:val="002911A8"/>
    <w:rsid w:val="00291F06"/>
    <w:rsid w:val="002921FD"/>
    <w:rsid w:val="00292717"/>
    <w:rsid w:val="00292FFC"/>
    <w:rsid w:val="002935D4"/>
    <w:rsid w:val="00294534"/>
    <w:rsid w:val="002955B5"/>
    <w:rsid w:val="00295963"/>
    <w:rsid w:val="00295AA0"/>
    <w:rsid w:val="00295F92"/>
    <w:rsid w:val="002966C6"/>
    <w:rsid w:val="00296892"/>
    <w:rsid w:val="00296ADB"/>
    <w:rsid w:val="00297474"/>
    <w:rsid w:val="00297960"/>
    <w:rsid w:val="002A02F1"/>
    <w:rsid w:val="002A16C1"/>
    <w:rsid w:val="002A1CAD"/>
    <w:rsid w:val="002A369D"/>
    <w:rsid w:val="002A3C9B"/>
    <w:rsid w:val="002A4131"/>
    <w:rsid w:val="002A4459"/>
    <w:rsid w:val="002A46D1"/>
    <w:rsid w:val="002A49C2"/>
    <w:rsid w:val="002A50CB"/>
    <w:rsid w:val="002A5580"/>
    <w:rsid w:val="002A5C7B"/>
    <w:rsid w:val="002A6303"/>
    <w:rsid w:val="002A6AC0"/>
    <w:rsid w:val="002A700D"/>
    <w:rsid w:val="002A773B"/>
    <w:rsid w:val="002A7F70"/>
    <w:rsid w:val="002B01A8"/>
    <w:rsid w:val="002B0640"/>
    <w:rsid w:val="002B0A0A"/>
    <w:rsid w:val="002B0CF7"/>
    <w:rsid w:val="002B13BE"/>
    <w:rsid w:val="002B1823"/>
    <w:rsid w:val="002B286A"/>
    <w:rsid w:val="002B3272"/>
    <w:rsid w:val="002B3844"/>
    <w:rsid w:val="002B3B6A"/>
    <w:rsid w:val="002B4115"/>
    <w:rsid w:val="002B4653"/>
    <w:rsid w:val="002B5023"/>
    <w:rsid w:val="002B5030"/>
    <w:rsid w:val="002B5EEF"/>
    <w:rsid w:val="002B72C2"/>
    <w:rsid w:val="002B785C"/>
    <w:rsid w:val="002B7D44"/>
    <w:rsid w:val="002C0774"/>
    <w:rsid w:val="002C09C9"/>
    <w:rsid w:val="002C0BD3"/>
    <w:rsid w:val="002C133C"/>
    <w:rsid w:val="002C1452"/>
    <w:rsid w:val="002C197B"/>
    <w:rsid w:val="002C1B2F"/>
    <w:rsid w:val="002C1EB2"/>
    <w:rsid w:val="002C1F7D"/>
    <w:rsid w:val="002C31CF"/>
    <w:rsid w:val="002C4538"/>
    <w:rsid w:val="002C5799"/>
    <w:rsid w:val="002C6318"/>
    <w:rsid w:val="002C7008"/>
    <w:rsid w:val="002C724B"/>
    <w:rsid w:val="002C78BA"/>
    <w:rsid w:val="002D0613"/>
    <w:rsid w:val="002D0A7E"/>
    <w:rsid w:val="002D126E"/>
    <w:rsid w:val="002D3153"/>
    <w:rsid w:val="002D366D"/>
    <w:rsid w:val="002D3A8E"/>
    <w:rsid w:val="002D3B2E"/>
    <w:rsid w:val="002D3F57"/>
    <w:rsid w:val="002D3F8B"/>
    <w:rsid w:val="002D435E"/>
    <w:rsid w:val="002D4C07"/>
    <w:rsid w:val="002D51B1"/>
    <w:rsid w:val="002D53BC"/>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E18"/>
    <w:rsid w:val="002E6178"/>
    <w:rsid w:val="002E68E9"/>
    <w:rsid w:val="002E7146"/>
    <w:rsid w:val="002E7727"/>
    <w:rsid w:val="002E7C3E"/>
    <w:rsid w:val="002F065C"/>
    <w:rsid w:val="002F2163"/>
    <w:rsid w:val="002F3262"/>
    <w:rsid w:val="002F3C5C"/>
    <w:rsid w:val="002F3D46"/>
    <w:rsid w:val="002F4476"/>
    <w:rsid w:val="002F44ED"/>
    <w:rsid w:val="002F4B83"/>
    <w:rsid w:val="002F5244"/>
    <w:rsid w:val="002F59B0"/>
    <w:rsid w:val="002F6E45"/>
    <w:rsid w:val="002F79C6"/>
    <w:rsid w:val="002F7FC3"/>
    <w:rsid w:val="00300156"/>
    <w:rsid w:val="003004BB"/>
    <w:rsid w:val="00300B56"/>
    <w:rsid w:val="0030147C"/>
    <w:rsid w:val="003018F6"/>
    <w:rsid w:val="00302017"/>
    <w:rsid w:val="003033E3"/>
    <w:rsid w:val="0030379F"/>
    <w:rsid w:val="003040C4"/>
    <w:rsid w:val="00304280"/>
    <w:rsid w:val="0030542F"/>
    <w:rsid w:val="00305A96"/>
    <w:rsid w:val="00305D28"/>
    <w:rsid w:val="00305D7A"/>
    <w:rsid w:val="00305F3C"/>
    <w:rsid w:val="00305F6F"/>
    <w:rsid w:val="00306563"/>
    <w:rsid w:val="003076C6"/>
    <w:rsid w:val="00307B05"/>
    <w:rsid w:val="00310773"/>
    <w:rsid w:val="0031147B"/>
    <w:rsid w:val="00311810"/>
    <w:rsid w:val="00311BA0"/>
    <w:rsid w:val="00312237"/>
    <w:rsid w:val="00312265"/>
    <w:rsid w:val="00312E08"/>
    <w:rsid w:val="00313670"/>
    <w:rsid w:val="0031389A"/>
    <w:rsid w:val="00315588"/>
    <w:rsid w:val="00315A22"/>
    <w:rsid w:val="003160B1"/>
    <w:rsid w:val="003161D3"/>
    <w:rsid w:val="0031709E"/>
    <w:rsid w:val="003175DE"/>
    <w:rsid w:val="00317847"/>
    <w:rsid w:val="003204BB"/>
    <w:rsid w:val="00320547"/>
    <w:rsid w:val="00320C91"/>
    <w:rsid w:val="00320FA6"/>
    <w:rsid w:val="003227E6"/>
    <w:rsid w:val="00323005"/>
    <w:rsid w:val="003233EB"/>
    <w:rsid w:val="00323C53"/>
    <w:rsid w:val="00324231"/>
    <w:rsid w:val="003247C2"/>
    <w:rsid w:val="00324B8E"/>
    <w:rsid w:val="00324ECE"/>
    <w:rsid w:val="00324FFA"/>
    <w:rsid w:val="00325078"/>
    <w:rsid w:val="0032556F"/>
    <w:rsid w:val="0032581E"/>
    <w:rsid w:val="00325895"/>
    <w:rsid w:val="003264CC"/>
    <w:rsid w:val="00327402"/>
    <w:rsid w:val="00327673"/>
    <w:rsid w:val="003303C6"/>
    <w:rsid w:val="003305CE"/>
    <w:rsid w:val="00330C6A"/>
    <w:rsid w:val="00331546"/>
    <w:rsid w:val="00331585"/>
    <w:rsid w:val="00331FE5"/>
    <w:rsid w:val="00332035"/>
    <w:rsid w:val="0033249E"/>
    <w:rsid w:val="0033289C"/>
    <w:rsid w:val="00332DB9"/>
    <w:rsid w:val="00333344"/>
    <w:rsid w:val="00334659"/>
    <w:rsid w:val="00334ECA"/>
    <w:rsid w:val="00335959"/>
    <w:rsid w:val="00335C4D"/>
    <w:rsid w:val="0033600F"/>
    <w:rsid w:val="0033638E"/>
    <w:rsid w:val="003378CB"/>
    <w:rsid w:val="00337D2B"/>
    <w:rsid w:val="00340115"/>
    <w:rsid w:val="00342109"/>
    <w:rsid w:val="00342C65"/>
    <w:rsid w:val="0034301B"/>
    <w:rsid w:val="003435CD"/>
    <w:rsid w:val="00343688"/>
    <w:rsid w:val="00344351"/>
    <w:rsid w:val="00344658"/>
    <w:rsid w:val="00345A76"/>
    <w:rsid w:val="003460C5"/>
    <w:rsid w:val="00346C9B"/>
    <w:rsid w:val="00346CFA"/>
    <w:rsid w:val="00346EBE"/>
    <w:rsid w:val="0034741F"/>
    <w:rsid w:val="00347CB5"/>
    <w:rsid w:val="00350BFD"/>
    <w:rsid w:val="003511A0"/>
    <w:rsid w:val="00351D5C"/>
    <w:rsid w:val="0035451C"/>
    <w:rsid w:val="00354892"/>
    <w:rsid w:val="00354DC0"/>
    <w:rsid w:val="00354FA2"/>
    <w:rsid w:val="00356D2E"/>
    <w:rsid w:val="00357000"/>
    <w:rsid w:val="00357622"/>
    <w:rsid w:val="003601BE"/>
    <w:rsid w:val="003602D1"/>
    <w:rsid w:val="003603CA"/>
    <w:rsid w:val="00360649"/>
    <w:rsid w:val="0036084D"/>
    <w:rsid w:val="0036099D"/>
    <w:rsid w:val="00361AEE"/>
    <w:rsid w:val="00362B21"/>
    <w:rsid w:val="00362F9A"/>
    <w:rsid w:val="003630F9"/>
    <w:rsid w:val="00363AA0"/>
    <w:rsid w:val="00363F8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84E"/>
    <w:rsid w:val="00374D33"/>
    <w:rsid w:val="0037586D"/>
    <w:rsid w:val="00376BAC"/>
    <w:rsid w:val="0037702A"/>
    <w:rsid w:val="00377DC1"/>
    <w:rsid w:val="003806CB"/>
    <w:rsid w:val="00380BE3"/>
    <w:rsid w:val="00381580"/>
    <w:rsid w:val="00381ACD"/>
    <w:rsid w:val="00381FD2"/>
    <w:rsid w:val="0038203E"/>
    <w:rsid w:val="003822D0"/>
    <w:rsid w:val="003834A0"/>
    <w:rsid w:val="003838FE"/>
    <w:rsid w:val="0038562C"/>
    <w:rsid w:val="0038665D"/>
    <w:rsid w:val="003870EF"/>
    <w:rsid w:val="003875CF"/>
    <w:rsid w:val="00387CF5"/>
    <w:rsid w:val="003905BF"/>
    <w:rsid w:val="003908DF"/>
    <w:rsid w:val="00391A86"/>
    <w:rsid w:val="0039218D"/>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B7"/>
    <w:rsid w:val="003A11DF"/>
    <w:rsid w:val="003A12B3"/>
    <w:rsid w:val="003A1B34"/>
    <w:rsid w:val="003A23A1"/>
    <w:rsid w:val="003A435A"/>
    <w:rsid w:val="003A4E40"/>
    <w:rsid w:val="003A4EBB"/>
    <w:rsid w:val="003A5239"/>
    <w:rsid w:val="003A6A56"/>
    <w:rsid w:val="003A72CD"/>
    <w:rsid w:val="003A7426"/>
    <w:rsid w:val="003A77AA"/>
    <w:rsid w:val="003A787B"/>
    <w:rsid w:val="003B066C"/>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D8C"/>
    <w:rsid w:val="003B7465"/>
    <w:rsid w:val="003B77FC"/>
    <w:rsid w:val="003B7F4A"/>
    <w:rsid w:val="003C04A2"/>
    <w:rsid w:val="003C0F13"/>
    <w:rsid w:val="003C202C"/>
    <w:rsid w:val="003C2898"/>
    <w:rsid w:val="003C370B"/>
    <w:rsid w:val="003C4E77"/>
    <w:rsid w:val="003C5336"/>
    <w:rsid w:val="003C5BE7"/>
    <w:rsid w:val="003C5C5C"/>
    <w:rsid w:val="003C5ECB"/>
    <w:rsid w:val="003C6C9C"/>
    <w:rsid w:val="003C6DD1"/>
    <w:rsid w:val="003C70A4"/>
    <w:rsid w:val="003C72BA"/>
    <w:rsid w:val="003C73E8"/>
    <w:rsid w:val="003C75E2"/>
    <w:rsid w:val="003C7806"/>
    <w:rsid w:val="003C7EE9"/>
    <w:rsid w:val="003D0795"/>
    <w:rsid w:val="003D0922"/>
    <w:rsid w:val="003D19A4"/>
    <w:rsid w:val="003D3341"/>
    <w:rsid w:val="003D3928"/>
    <w:rsid w:val="003D4443"/>
    <w:rsid w:val="003D561C"/>
    <w:rsid w:val="003D57A6"/>
    <w:rsid w:val="003D5F64"/>
    <w:rsid w:val="003D61A9"/>
    <w:rsid w:val="003D7DFC"/>
    <w:rsid w:val="003E09F3"/>
    <w:rsid w:val="003E0B7F"/>
    <w:rsid w:val="003E13D6"/>
    <w:rsid w:val="003E21AD"/>
    <w:rsid w:val="003E3623"/>
    <w:rsid w:val="003E3BE7"/>
    <w:rsid w:val="003E40C2"/>
    <w:rsid w:val="003E4288"/>
    <w:rsid w:val="003E46EF"/>
    <w:rsid w:val="003E5E64"/>
    <w:rsid w:val="003E6115"/>
    <w:rsid w:val="003E6457"/>
    <w:rsid w:val="003E6B48"/>
    <w:rsid w:val="003F01D8"/>
    <w:rsid w:val="003F027C"/>
    <w:rsid w:val="003F0E38"/>
    <w:rsid w:val="003F105D"/>
    <w:rsid w:val="003F1672"/>
    <w:rsid w:val="003F1DDA"/>
    <w:rsid w:val="003F1F86"/>
    <w:rsid w:val="003F22D6"/>
    <w:rsid w:val="003F2635"/>
    <w:rsid w:val="003F2E6A"/>
    <w:rsid w:val="003F33E9"/>
    <w:rsid w:val="003F3A87"/>
    <w:rsid w:val="003F3BAC"/>
    <w:rsid w:val="003F3BFF"/>
    <w:rsid w:val="003F4894"/>
    <w:rsid w:val="003F490C"/>
    <w:rsid w:val="003F4C5F"/>
    <w:rsid w:val="003F4D15"/>
    <w:rsid w:val="003F541E"/>
    <w:rsid w:val="003F6876"/>
    <w:rsid w:val="003F7E4C"/>
    <w:rsid w:val="00400787"/>
    <w:rsid w:val="004012A3"/>
    <w:rsid w:val="00401DF5"/>
    <w:rsid w:val="00402566"/>
    <w:rsid w:val="004025C0"/>
    <w:rsid w:val="004029A8"/>
    <w:rsid w:val="00402FB1"/>
    <w:rsid w:val="0040390D"/>
    <w:rsid w:val="00403DE3"/>
    <w:rsid w:val="00403E26"/>
    <w:rsid w:val="00404132"/>
    <w:rsid w:val="004047C6"/>
    <w:rsid w:val="00404D4F"/>
    <w:rsid w:val="00405203"/>
    <w:rsid w:val="00405519"/>
    <w:rsid w:val="00405BAC"/>
    <w:rsid w:val="004062A2"/>
    <w:rsid w:val="0040749D"/>
    <w:rsid w:val="004074AB"/>
    <w:rsid w:val="0040764C"/>
    <w:rsid w:val="0040775A"/>
    <w:rsid w:val="00407ADC"/>
    <w:rsid w:val="00407C4A"/>
    <w:rsid w:val="00410404"/>
    <w:rsid w:val="00410C43"/>
    <w:rsid w:val="00410F0F"/>
    <w:rsid w:val="00411385"/>
    <w:rsid w:val="00411E25"/>
    <w:rsid w:val="0041229C"/>
    <w:rsid w:val="0041295E"/>
    <w:rsid w:val="00412E0F"/>
    <w:rsid w:val="00413D34"/>
    <w:rsid w:val="00414186"/>
    <w:rsid w:val="00414A8B"/>
    <w:rsid w:val="00415588"/>
    <w:rsid w:val="0041567C"/>
    <w:rsid w:val="004159A8"/>
    <w:rsid w:val="0041641E"/>
    <w:rsid w:val="0041681C"/>
    <w:rsid w:val="00416D95"/>
    <w:rsid w:val="00417C84"/>
    <w:rsid w:val="00420E18"/>
    <w:rsid w:val="004211AD"/>
    <w:rsid w:val="0042142C"/>
    <w:rsid w:val="00421A18"/>
    <w:rsid w:val="00421B9D"/>
    <w:rsid w:val="00422807"/>
    <w:rsid w:val="0042314D"/>
    <w:rsid w:val="00423A46"/>
    <w:rsid w:val="00424443"/>
    <w:rsid w:val="00424986"/>
    <w:rsid w:val="00425250"/>
    <w:rsid w:val="004252DA"/>
    <w:rsid w:val="004258AA"/>
    <w:rsid w:val="004262A9"/>
    <w:rsid w:val="00426488"/>
    <w:rsid w:val="00426E80"/>
    <w:rsid w:val="0042709C"/>
    <w:rsid w:val="00427D37"/>
    <w:rsid w:val="00427EA1"/>
    <w:rsid w:val="004300A5"/>
    <w:rsid w:val="004305A9"/>
    <w:rsid w:val="004305BF"/>
    <w:rsid w:val="004308B3"/>
    <w:rsid w:val="00431C87"/>
    <w:rsid w:val="004323AB"/>
    <w:rsid w:val="004324AD"/>
    <w:rsid w:val="004324CD"/>
    <w:rsid w:val="00432C1E"/>
    <w:rsid w:val="00432F64"/>
    <w:rsid w:val="004339BE"/>
    <w:rsid w:val="00433C12"/>
    <w:rsid w:val="004342C6"/>
    <w:rsid w:val="004344F1"/>
    <w:rsid w:val="00434542"/>
    <w:rsid w:val="004348D1"/>
    <w:rsid w:val="00434D6C"/>
    <w:rsid w:val="00434FED"/>
    <w:rsid w:val="00436627"/>
    <w:rsid w:val="00437096"/>
    <w:rsid w:val="004371A3"/>
    <w:rsid w:val="00437C7C"/>
    <w:rsid w:val="0044034A"/>
    <w:rsid w:val="00440999"/>
    <w:rsid w:val="0044364A"/>
    <w:rsid w:val="0044386F"/>
    <w:rsid w:val="0044394B"/>
    <w:rsid w:val="00443BF0"/>
    <w:rsid w:val="00444035"/>
    <w:rsid w:val="0044438A"/>
    <w:rsid w:val="0044447F"/>
    <w:rsid w:val="00444762"/>
    <w:rsid w:val="004459DC"/>
    <w:rsid w:val="004461AE"/>
    <w:rsid w:val="00446C12"/>
    <w:rsid w:val="00447B33"/>
    <w:rsid w:val="004508C9"/>
    <w:rsid w:val="00451022"/>
    <w:rsid w:val="00451613"/>
    <w:rsid w:val="00453F03"/>
    <w:rsid w:val="00453FC7"/>
    <w:rsid w:val="00454557"/>
    <w:rsid w:val="00456089"/>
    <w:rsid w:val="004561CE"/>
    <w:rsid w:val="0046083F"/>
    <w:rsid w:val="00460F60"/>
    <w:rsid w:val="00461391"/>
    <w:rsid w:val="0046182B"/>
    <w:rsid w:val="0046195E"/>
    <w:rsid w:val="00461E10"/>
    <w:rsid w:val="00461F33"/>
    <w:rsid w:val="00462591"/>
    <w:rsid w:val="0046427E"/>
    <w:rsid w:val="004651AA"/>
    <w:rsid w:val="00465C10"/>
    <w:rsid w:val="00465E7C"/>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2781"/>
    <w:rsid w:val="00492FD7"/>
    <w:rsid w:val="00493036"/>
    <w:rsid w:val="00493641"/>
    <w:rsid w:val="00493CA2"/>
    <w:rsid w:val="00494061"/>
    <w:rsid w:val="00494422"/>
    <w:rsid w:val="0049484B"/>
    <w:rsid w:val="00496607"/>
    <w:rsid w:val="00497229"/>
    <w:rsid w:val="0049796A"/>
    <w:rsid w:val="00497A39"/>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FBB"/>
    <w:rsid w:val="004A60CB"/>
    <w:rsid w:val="004A79E6"/>
    <w:rsid w:val="004A7E97"/>
    <w:rsid w:val="004B08A0"/>
    <w:rsid w:val="004B0C26"/>
    <w:rsid w:val="004B15EA"/>
    <w:rsid w:val="004B2056"/>
    <w:rsid w:val="004B21AD"/>
    <w:rsid w:val="004B31C0"/>
    <w:rsid w:val="004B3885"/>
    <w:rsid w:val="004B470F"/>
    <w:rsid w:val="004B5344"/>
    <w:rsid w:val="004B571B"/>
    <w:rsid w:val="004B62FD"/>
    <w:rsid w:val="004B64D6"/>
    <w:rsid w:val="004B70E0"/>
    <w:rsid w:val="004C07AD"/>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C7DCB"/>
    <w:rsid w:val="004D05D2"/>
    <w:rsid w:val="004D1079"/>
    <w:rsid w:val="004D1147"/>
    <w:rsid w:val="004D16C1"/>
    <w:rsid w:val="004D176A"/>
    <w:rsid w:val="004D1A53"/>
    <w:rsid w:val="004D2260"/>
    <w:rsid w:val="004D2495"/>
    <w:rsid w:val="004D263D"/>
    <w:rsid w:val="004D2B67"/>
    <w:rsid w:val="004D2B71"/>
    <w:rsid w:val="004D3333"/>
    <w:rsid w:val="004D422D"/>
    <w:rsid w:val="004D5E49"/>
    <w:rsid w:val="004D6135"/>
    <w:rsid w:val="004D6F85"/>
    <w:rsid w:val="004E06A4"/>
    <w:rsid w:val="004E0C81"/>
    <w:rsid w:val="004E104F"/>
    <w:rsid w:val="004E1482"/>
    <w:rsid w:val="004E186D"/>
    <w:rsid w:val="004E20E6"/>
    <w:rsid w:val="004E37A2"/>
    <w:rsid w:val="004E38E5"/>
    <w:rsid w:val="004E4139"/>
    <w:rsid w:val="004E5CAD"/>
    <w:rsid w:val="004E602F"/>
    <w:rsid w:val="004E6AB1"/>
    <w:rsid w:val="004E6B2D"/>
    <w:rsid w:val="004E7D81"/>
    <w:rsid w:val="004F11C0"/>
    <w:rsid w:val="004F1967"/>
    <w:rsid w:val="004F29CE"/>
    <w:rsid w:val="004F2B3E"/>
    <w:rsid w:val="004F2CD1"/>
    <w:rsid w:val="004F4B3A"/>
    <w:rsid w:val="004F4D44"/>
    <w:rsid w:val="004F5BCC"/>
    <w:rsid w:val="004F5FC6"/>
    <w:rsid w:val="004F6CF8"/>
    <w:rsid w:val="004F7427"/>
    <w:rsid w:val="004F753A"/>
    <w:rsid w:val="004F78EE"/>
    <w:rsid w:val="004F7AEB"/>
    <w:rsid w:val="004F7D71"/>
    <w:rsid w:val="005000AB"/>
    <w:rsid w:val="00500517"/>
    <w:rsid w:val="00500BF1"/>
    <w:rsid w:val="005026EB"/>
    <w:rsid w:val="005030A7"/>
    <w:rsid w:val="00503553"/>
    <w:rsid w:val="0050408E"/>
    <w:rsid w:val="00504E1A"/>
    <w:rsid w:val="00505F66"/>
    <w:rsid w:val="00506F12"/>
    <w:rsid w:val="0051015F"/>
    <w:rsid w:val="0051085E"/>
    <w:rsid w:val="005115BB"/>
    <w:rsid w:val="00511706"/>
    <w:rsid w:val="0051234A"/>
    <w:rsid w:val="005124E9"/>
    <w:rsid w:val="005135F6"/>
    <w:rsid w:val="00514E40"/>
    <w:rsid w:val="00515304"/>
    <w:rsid w:val="00515849"/>
    <w:rsid w:val="0051683D"/>
    <w:rsid w:val="005168B7"/>
    <w:rsid w:val="00521459"/>
    <w:rsid w:val="0052157C"/>
    <w:rsid w:val="00521751"/>
    <w:rsid w:val="00522448"/>
    <w:rsid w:val="00522D32"/>
    <w:rsid w:val="00522F7F"/>
    <w:rsid w:val="005233BA"/>
    <w:rsid w:val="00524141"/>
    <w:rsid w:val="00524890"/>
    <w:rsid w:val="00524B13"/>
    <w:rsid w:val="005258F3"/>
    <w:rsid w:val="005261E9"/>
    <w:rsid w:val="00526330"/>
    <w:rsid w:val="00526F67"/>
    <w:rsid w:val="0052781E"/>
    <w:rsid w:val="00527874"/>
    <w:rsid w:val="00532766"/>
    <w:rsid w:val="005328A6"/>
    <w:rsid w:val="005329B1"/>
    <w:rsid w:val="005333DD"/>
    <w:rsid w:val="00533F35"/>
    <w:rsid w:val="00534774"/>
    <w:rsid w:val="00534970"/>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34D1"/>
    <w:rsid w:val="00543873"/>
    <w:rsid w:val="00543B14"/>
    <w:rsid w:val="005446BF"/>
    <w:rsid w:val="005451AF"/>
    <w:rsid w:val="005454E2"/>
    <w:rsid w:val="00545947"/>
    <w:rsid w:val="005461F4"/>
    <w:rsid w:val="005462CB"/>
    <w:rsid w:val="005466C8"/>
    <w:rsid w:val="00546EE4"/>
    <w:rsid w:val="00547E0E"/>
    <w:rsid w:val="00547F9E"/>
    <w:rsid w:val="00550CD6"/>
    <w:rsid w:val="005512FD"/>
    <w:rsid w:val="00551747"/>
    <w:rsid w:val="005520C6"/>
    <w:rsid w:val="00552560"/>
    <w:rsid w:val="005529B0"/>
    <w:rsid w:val="00552D8C"/>
    <w:rsid w:val="00553831"/>
    <w:rsid w:val="005538EC"/>
    <w:rsid w:val="00553C36"/>
    <w:rsid w:val="005542EA"/>
    <w:rsid w:val="00554FEE"/>
    <w:rsid w:val="00555770"/>
    <w:rsid w:val="005557A5"/>
    <w:rsid w:val="00555CF3"/>
    <w:rsid w:val="005562C8"/>
    <w:rsid w:val="00556E7F"/>
    <w:rsid w:val="00557CAE"/>
    <w:rsid w:val="0056084F"/>
    <w:rsid w:val="00561B5B"/>
    <w:rsid w:val="00561D0B"/>
    <w:rsid w:val="005633EC"/>
    <w:rsid w:val="00563E43"/>
    <w:rsid w:val="005650E7"/>
    <w:rsid w:val="005665AB"/>
    <w:rsid w:val="005672C0"/>
    <w:rsid w:val="0057085E"/>
    <w:rsid w:val="00570977"/>
    <w:rsid w:val="00571586"/>
    <w:rsid w:val="00571DFE"/>
    <w:rsid w:val="00572FFA"/>
    <w:rsid w:val="005732B4"/>
    <w:rsid w:val="005732ED"/>
    <w:rsid w:val="0057340E"/>
    <w:rsid w:val="00573B07"/>
    <w:rsid w:val="00573BAE"/>
    <w:rsid w:val="0057433D"/>
    <w:rsid w:val="00574392"/>
    <w:rsid w:val="005744F0"/>
    <w:rsid w:val="0057454C"/>
    <w:rsid w:val="005745AA"/>
    <w:rsid w:val="00575043"/>
    <w:rsid w:val="00575A0C"/>
    <w:rsid w:val="00575AA0"/>
    <w:rsid w:val="00577D42"/>
    <w:rsid w:val="0058119F"/>
    <w:rsid w:val="00582B59"/>
    <w:rsid w:val="00583755"/>
    <w:rsid w:val="00585598"/>
    <w:rsid w:val="005860CF"/>
    <w:rsid w:val="00587A22"/>
    <w:rsid w:val="00590057"/>
    <w:rsid w:val="0059019D"/>
    <w:rsid w:val="00590EDD"/>
    <w:rsid w:val="00591416"/>
    <w:rsid w:val="00591773"/>
    <w:rsid w:val="005917A0"/>
    <w:rsid w:val="005920F8"/>
    <w:rsid w:val="005925D3"/>
    <w:rsid w:val="00592C6A"/>
    <w:rsid w:val="005931C9"/>
    <w:rsid w:val="00596A82"/>
    <w:rsid w:val="00596AD9"/>
    <w:rsid w:val="00597392"/>
    <w:rsid w:val="005A041B"/>
    <w:rsid w:val="005A0875"/>
    <w:rsid w:val="005A1517"/>
    <w:rsid w:val="005A29EC"/>
    <w:rsid w:val="005A3032"/>
    <w:rsid w:val="005A3BCC"/>
    <w:rsid w:val="005A4036"/>
    <w:rsid w:val="005A48F8"/>
    <w:rsid w:val="005A4E8D"/>
    <w:rsid w:val="005A5A6B"/>
    <w:rsid w:val="005A5E82"/>
    <w:rsid w:val="005A5FF0"/>
    <w:rsid w:val="005A651F"/>
    <w:rsid w:val="005A6872"/>
    <w:rsid w:val="005A7656"/>
    <w:rsid w:val="005A7A60"/>
    <w:rsid w:val="005A7AE9"/>
    <w:rsid w:val="005B04E3"/>
    <w:rsid w:val="005B0EA8"/>
    <w:rsid w:val="005B118A"/>
    <w:rsid w:val="005B1C34"/>
    <w:rsid w:val="005B2152"/>
    <w:rsid w:val="005B22FE"/>
    <w:rsid w:val="005B3AD9"/>
    <w:rsid w:val="005B3FF5"/>
    <w:rsid w:val="005B4296"/>
    <w:rsid w:val="005B4888"/>
    <w:rsid w:val="005B4915"/>
    <w:rsid w:val="005B4D97"/>
    <w:rsid w:val="005B528E"/>
    <w:rsid w:val="005B58A0"/>
    <w:rsid w:val="005B5921"/>
    <w:rsid w:val="005B5F10"/>
    <w:rsid w:val="005B63B2"/>
    <w:rsid w:val="005B6504"/>
    <w:rsid w:val="005B6996"/>
    <w:rsid w:val="005B740F"/>
    <w:rsid w:val="005B780E"/>
    <w:rsid w:val="005C0332"/>
    <w:rsid w:val="005C042E"/>
    <w:rsid w:val="005C0CFE"/>
    <w:rsid w:val="005C1D15"/>
    <w:rsid w:val="005C48DF"/>
    <w:rsid w:val="005C5ACE"/>
    <w:rsid w:val="005C5F6D"/>
    <w:rsid w:val="005C6358"/>
    <w:rsid w:val="005C73F0"/>
    <w:rsid w:val="005C7501"/>
    <w:rsid w:val="005C760C"/>
    <w:rsid w:val="005C799F"/>
    <w:rsid w:val="005D0A4A"/>
    <w:rsid w:val="005D0D8D"/>
    <w:rsid w:val="005D1364"/>
    <w:rsid w:val="005D1F32"/>
    <w:rsid w:val="005D209B"/>
    <w:rsid w:val="005D28D5"/>
    <w:rsid w:val="005D2DC0"/>
    <w:rsid w:val="005D2E1D"/>
    <w:rsid w:val="005D3AB3"/>
    <w:rsid w:val="005D3C48"/>
    <w:rsid w:val="005D44DF"/>
    <w:rsid w:val="005D4967"/>
    <w:rsid w:val="005D5123"/>
    <w:rsid w:val="005D6DBE"/>
    <w:rsid w:val="005D71CE"/>
    <w:rsid w:val="005D7412"/>
    <w:rsid w:val="005D7E55"/>
    <w:rsid w:val="005D7FB7"/>
    <w:rsid w:val="005E19F4"/>
    <w:rsid w:val="005E216B"/>
    <w:rsid w:val="005E37D7"/>
    <w:rsid w:val="005E3C43"/>
    <w:rsid w:val="005E6200"/>
    <w:rsid w:val="005E65F0"/>
    <w:rsid w:val="005E6691"/>
    <w:rsid w:val="005E702C"/>
    <w:rsid w:val="005E70AC"/>
    <w:rsid w:val="005E7EA6"/>
    <w:rsid w:val="005F0DF6"/>
    <w:rsid w:val="005F15F1"/>
    <w:rsid w:val="005F19BC"/>
    <w:rsid w:val="005F2329"/>
    <w:rsid w:val="005F2D82"/>
    <w:rsid w:val="005F3B55"/>
    <w:rsid w:val="005F415B"/>
    <w:rsid w:val="005F4625"/>
    <w:rsid w:val="005F465F"/>
    <w:rsid w:val="005F4664"/>
    <w:rsid w:val="005F4AAE"/>
    <w:rsid w:val="005F51EB"/>
    <w:rsid w:val="005F60B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105F8"/>
    <w:rsid w:val="00611052"/>
    <w:rsid w:val="006117E0"/>
    <w:rsid w:val="00611E82"/>
    <w:rsid w:val="00613701"/>
    <w:rsid w:val="00613949"/>
    <w:rsid w:val="0061440B"/>
    <w:rsid w:val="00615117"/>
    <w:rsid w:val="00615340"/>
    <w:rsid w:val="006153A6"/>
    <w:rsid w:val="006157AC"/>
    <w:rsid w:val="006157ED"/>
    <w:rsid w:val="00615CF4"/>
    <w:rsid w:val="00615D26"/>
    <w:rsid w:val="00617449"/>
    <w:rsid w:val="006215CD"/>
    <w:rsid w:val="00621C01"/>
    <w:rsid w:val="00621EEA"/>
    <w:rsid w:val="006221B9"/>
    <w:rsid w:val="0062221E"/>
    <w:rsid w:val="0062223D"/>
    <w:rsid w:val="00622CA7"/>
    <w:rsid w:val="00623161"/>
    <w:rsid w:val="00623546"/>
    <w:rsid w:val="00623783"/>
    <w:rsid w:val="006241AA"/>
    <w:rsid w:val="0062524D"/>
    <w:rsid w:val="006255F1"/>
    <w:rsid w:val="006265B5"/>
    <w:rsid w:val="00630525"/>
    <w:rsid w:val="00630979"/>
    <w:rsid w:val="00630E0D"/>
    <w:rsid w:val="0063123F"/>
    <w:rsid w:val="00631569"/>
    <w:rsid w:val="00631EEC"/>
    <w:rsid w:val="00632295"/>
    <w:rsid w:val="00633361"/>
    <w:rsid w:val="006341BE"/>
    <w:rsid w:val="00635E38"/>
    <w:rsid w:val="0063643E"/>
    <w:rsid w:val="00636A13"/>
    <w:rsid w:val="00637912"/>
    <w:rsid w:val="00637A05"/>
    <w:rsid w:val="006407A2"/>
    <w:rsid w:val="00641959"/>
    <w:rsid w:val="00641B1C"/>
    <w:rsid w:val="00641CF9"/>
    <w:rsid w:val="00641EC1"/>
    <w:rsid w:val="00642EB8"/>
    <w:rsid w:val="00643A90"/>
    <w:rsid w:val="006443EA"/>
    <w:rsid w:val="006446B7"/>
    <w:rsid w:val="006452DA"/>
    <w:rsid w:val="00645547"/>
    <w:rsid w:val="00645ABC"/>
    <w:rsid w:val="00647E3E"/>
    <w:rsid w:val="006501A9"/>
    <w:rsid w:val="006501AC"/>
    <w:rsid w:val="0065144F"/>
    <w:rsid w:val="00651633"/>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6AC4"/>
    <w:rsid w:val="00656C25"/>
    <w:rsid w:val="00656E51"/>
    <w:rsid w:val="00660709"/>
    <w:rsid w:val="00660DA5"/>
    <w:rsid w:val="006611C8"/>
    <w:rsid w:val="00661672"/>
    <w:rsid w:val="00662413"/>
    <w:rsid w:val="00662C19"/>
    <w:rsid w:val="00662EB9"/>
    <w:rsid w:val="006635B9"/>
    <w:rsid w:val="00663F7D"/>
    <w:rsid w:val="006640D5"/>
    <w:rsid w:val="0066439C"/>
    <w:rsid w:val="0066445D"/>
    <w:rsid w:val="006649BD"/>
    <w:rsid w:val="0066719E"/>
    <w:rsid w:val="0066780C"/>
    <w:rsid w:val="0067034D"/>
    <w:rsid w:val="006706AF"/>
    <w:rsid w:val="006709B2"/>
    <w:rsid w:val="00670FF7"/>
    <w:rsid w:val="0067165A"/>
    <w:rsid w:val="00671AB5"/>
    <w:rsid w:val="00671D98"/>
    <w:rsid w:val="00672002"/>
    <w:rsid w:val="006724DC"/>
    <w:rsid w:val="0067309F"/>
    <w:rsid w:val="006739D5"/>
    <w:rsid w:val="00674557"/>
    <w:rsid w:val="00674F5B"/>
    <w:rsid w:val="00675144"/>
    <w:rsid w:val="00675153"/>
    <w:rsid w:val="00675231"/>
    <w:rsid w:val="006752C6"/>
    <w:rsid w:val="006756CF"/>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C1E"/>
    <w:rsid w:val="00682EC8"/>
    <w:rsid w:val="00683A63"/>
    <w:rsid w:val="00683AD3"/>
    <w:rsid w:val="006843CB"/>
    <w:rsid w:val="006847AE"/>
    <w:rsid w:val="00684A09"/>
    <w:rsid w:val="00684AED"/>
    <w:rsid w:val="00684C91"/>
    <w:rsid w:val="00685F04"/>
    <w:rsid w:val="0068718C"/>
    <w:rsid w:val="006875BA"/>
    <w:rsid w:val="00691112"/>
    <w:rsid w:val="00691801"/>
    <w:rsid w:val="00691F8E"/>
    <w:rsid w:val="00692014"/>
    <w:rsid w:val="00692378"/>
    <w:rsid w:val="006923C9"/>
    <w:rsid w:val="00692815"/>
    <w:rsid w:val="006930F3"/>
    <w:rsid w:val="00693657"/>
    <w:rsid w:val="0069496B"/>
    <w:rsid w:val="00695607"/>
    <w:rsid w:val="006970B3"/>
    <w:rsid w:val="006975E4"/>
    <w:rsid w:val="006A02C0"/>
    <w:rsid w:val="006A02D4"/>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22C0"/>
    <w:rsid w:val="006C3BD2"/>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7F6"/>
    <w:rsid w:val="006D19A8"/>
    <w:rsid w:val="006D1C1D"/>
    <w:rsid w:val="006D1D17"/>
    <w:rsid w:val="006D1D7B"/>
    <w:rsid w:val="006D20E6"/>
    <w:rsid w:val="006D220D"/>
    <w:rsid w:val="006D2BAB"/>
    <w:rsid w:val="006D2C00"/>
    <w:rsid w:val="006D44B4"/>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80C"/>
    <w:rsid w:val="006E2A00"/>
    <w:rsid w:val="006E3A48"/>
    <w:rsid w:val="006E500C"/>
    <w:rsid w:val="006E543C"/>
    <w:rsid w:val="006E659A"/>
    <w:rsid w:val="006E65A2"/>
    <w:rsid w:val="006E67EE"/>
    <w:rsid w:val="006E747F"/>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6F7F8F"/>
    <w:rsid w:val="007000FA"/>
    <w:rsid w:val="007003D9"/>
    <w:rsid w:val="007003F2"/>
    <w:rsid w:val="00700587"/>
    <w:rsid w:val="00700F99"/>
    <w:rsid w:val="00701355"/>
    <w:rsid w:val="0070141F"/>
    <w:rsid w:val="00703982"/>
    <w:rsid w:val="00703F14"/>
    <w:rsid w:val="00703F89"/>
    <w:rsid w:val="007046B4"/>
    <w:rsid w:val="007049FD"/>
    <w:rsid w:val="0070543C"/>
    <w:rsid w:val="00706703"/>
    <w:rsid w:val="00707278"/>
    <w:rsid w:val="00710D24"/>
    <w:rsid w:val="007112CC"/>
    <w:rsid w:val="00711B0B"/>
    <w:rsid w:val="00711F27"/>
    <w:rsid w:val="00711F5A"/>
    <w:rsid w:val="00712E53"/>
    <w:rsid w:val="00713E8F"/>
    <w:rsid w:val="007140DA"/>
    <w:rsid w:val="00714E19"/>
    <w:rsid w:val="0071563F"/>
    <w:rsid w:val="0071571C"/>
    <w:rsid w:val="007165E3"/>
    <w:rsid w:val="007167E2"/>
    <w:rsid w:val="00717223"/>
    <w:rsid w:val="007172D5"/>
    <w:rsid w:val="00717ADF"/>
    <w:rsid w:val="00717D1E"/>
    <w:rsid w:val="0072118B"/>
    <w:rsid w:val="00721B42"/>
    <w:rsid w:val="00721FA2"/>
    <w:rsid w:val="0072304C"/>
    <w:rsid w:val="00723532"/>
    <w:rsid w:val="007235E4"/>
    <w:rsid w:val="00724378"/>
    <w:rsid w:val="0072467C"/>
    <w:rsid w:val="00724B18"/>
    <w:rsid w:val="00725455"/>
    <w:rsid w:val="00726AF6"/>
    <w:rsid w:val="00727705"/>
    <w:rsid w:val="00727DF0"/>
    <w:rsid w:val="00730802"/>
    <w:rsid w:val="00730B33"/>
    <w:rsid w:val="00730BFA"/>
    <w:rsid w:val="007327AA"/>
    <w:rsid w:val="007329AF"/>
    <w:rsid w:val="00733433"/>
    <w:rsid w:val="00733606"/>
    <w:rsid w:val="00734D12"/>
    <w:rsid w:val="00734E80"/>
    <w:rsid w:val="00735AF5"/>
    <w:rsid w:val="007368C4"/>
    <w:rsid w:val="00736F10"/>
    <w:rsid w:val="00737428"/>
    <w:rsid w:val="00737D7E"/>
    <w:rsid w:val="00737FCD"/>
    <w:rsid w:val="007404B4"/>
    <w:rsid w:val="00740571"/>
    <w:rsid w:val="00741059"/>
    <w:rsid w:val="00742363"/>
    <w:rsid w:val="007431EE"/>
    <w:rsid w:val="007432D6"/>
    <w:rsid w:val="007438AB"/>
    <w:rsid w:val="00743F46"/>
    <w:rsid w:val="0074459D"/>
    <w:rsid w:val="00744983"/>
    <w:rsid w:val="00744FD7"/>
    <w:rsid w:val="0074547E"/>
    <w:rsid w:val="0074672A"/>
    <w:rsid w:val="00746B34"/>
    <w:rsid w:val="0074728C"/>
    <w:rsid w:val="00747365"/>
    <w:rsid w:val="00747A4A"/>
    <w:rsid w:val="00747A8D"/>
    <w:rsid w:val="00747D25"/>
    <w:rsid w:val="00750124"/>
    <w:rsid w:val="0075014D"/>
    <w:rsid w:val="00750282"/>
    <w:rsid w:val="00750D3D"/>
    <w:rsid w:val="00750EF1"/>
    <w:rsid w:val="0075101B"/>
    <w:rsid w:val="00751FF7"/>
    <w:rsid w:val="007526A1"/>
    <w:rsid w:val="00752E46"/>
    <w:rsid w:val="007530C0"/>
    <w:rsid w:val="00753384"/>
    <w:rsid w:val="0075541A"/>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AB3"/>
    <w:rsid w:val="00764EA3"/>
    <w:rsid w:val="00765353"/>
    <w:rsid w:val="007660DE"/>
    <w:rsid w:val="0076694C"/>
    <w:rsid w:val="0076703A"/>
    <w:rsid w:val="00767AC1"/>
    <w:rsid w:val="007714EC"/>
    <w:rsid w:val="007716DA"/>
    <w:rsid w:val="00771A32"/>
    <w:rsid w:val="00774421"/>
    <w:rsid w:val="00775970"/>
    <w:rsid w:val="007761F6"/>
    <w:rsid w:val="0077663C"/>
    <w:rsid w:val="00776D50"/>
    <w:rsid w:val="00776E9A"/>
    <w:rsid w:val="00777365"/>
    <w:rsid w:val="00780DC4"/>
    <w:rsid w:val="00781B2C"/>
    <w:rsid w:val="00782844"/>
    <w:rsid w:val="00782A62"/>
    <w:rsid w:val="00782EBF"/>
    <w:rsid w:val="00782FDA"/>
    <w:rsid w:val="007848A7"/>
    <w:rsid w:val="00784B2C"/>
    <w:rsid w:val="00784DCB"/>
    <w:rsid w:val="007850B2"/>
    <w:rsid w:val="0078533C"/>
    <w:rsid w:val="00787117"/>
    <w:rsid w:val="00787810"/>
    <w:rsid w:val="0079081A"/>
    <w:rsid w:val="00790909"/>
    <w:rsid w:val="00790A12"/>
    <w:rsid w:val="0079122A"/>
    <w:rsid w:val="007917D9"/>
    <w:rsid w:val="00791D8A"/>
    <w:rsid w:val="00791DBE"/>
    <w:rsid w:val="007925F7"/>
    <w:rsid w:val="00792B18"/>
    <w:rsid w:val="007944FE"/>
    <w:rsid w:val="007945F0"/>
    <w:rsid w:val="00794661"/>
    <w:rsid w:val="00796E0C"/>
    <w:rsid w:val="007A1C17"/>
    <w:rsid w:val="007A3993"/>
    <w:rsid w:val="007A5161"/>
    <w:rsid w:val="007A5379"/>
    <w:rsid w:val="007A5FA6"/>
    <w:rsid w:val="007A6698"/>
    <w:rsid w:val="007A70AF"/>
    <w:rsid w:val="007A7EF0"/>
    <w:rsid w:val="007B133B"/>
    <w:rsid w:val="007B13FE"/>
    <w:rsid w:val="007B14AC"/>
    <w:rsid w:val="007B1C48"/>
    <w:rsid w:val="007B1E1B"/>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345E"/>
    <w:rsid w:val="007C3B7B"/>
    <w:rsid w:val="007C46F6"/>
    <w:rsid w:val="007C5CBF"/>
    <w:rsid w:val="007C683D"/>
    <w:rsid w:val="007D09F8"/>
    <w:rsid w:val="007D147D"/>
    <w:rsid w:val="007D15C9"/>
    <w:rsid w:val="007D1790"/>
    <w:rsid w:val="007D183A"/>
    <w:rsid w:val="007D1B78"/>
    <w:rsid w:val="007D1BB2"/>
    <w:rsid w:val="007D244D"/>
    <w:rsid w:val="007D37A8"/>
    <w:rsid w:val="007D3C52"/>
    <w:rsid w:val="007D422A"/>
    <w:rsid w:val="007D43B9"/>
    <w:rsid w:val="007D5394"/>
    <w:rsid w:val="007D5743"/>
    <w:rsid w:val="007D6531"/>
    <w:rsid w:val="007D66F3"/>
    <w:rsid w:val="007D74EE"/>
    <w:rsid w:val="007E0117"/>
    <w:rsid w:val="007E1325"/>
    <w:rsid w:val="007E1551"/>
    <w:rsid w:val="007E15B5"/>
    <w:rsid w:val="007E1638"/>
    <w:rsid w:val="007E16C8"/>
    <w:rsid w:val="007E1B1D"/>
    <w:rsid w:val="007E1D13"/>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D97"/>
    <w:rsid w:val="007F187F"/>
    <w:rsid w:val="007F1952"/>
    <w:rsid w:val="007F27E9"/>
    <w:rsid w:val="007F3298"/>
    <w:rsid w:val="007F35C9"/>
    <w:rsid w:val="007F37AF"/>
    <w:rsid w:val="007F495D"/>
    <w:rsid w:val="007F4DE4"/>
    <w:rsid w:val="007F555B"/>
    <w:rsid w:val="007F5A71"/>
    <w:rsid w:val="007F7523"/>
    <w:rsid w:val="008008F9"/>
    <w:rsid w:val="00801845"/>
    <w:rsid w:val="00801971"/>
    <w:rsid w:val="00801D45"/>
    <w:rsid w:val="00803017"/>
    <w:rsid w:val="0080311C"/>
    <w:rsid w:val="00804382"/>
    <w:rsid w:val="00805C19"/>
    <w:rsid w:val="008062F2"/>
    <w:rsid w:val="008067D2"/>
    <w:rsid w:val="00806C2E"/>
    <w:rsid w:val="00807723"/>
    <w:rsid w:val="008077F8"/>
    <w:rsid w:val="008100DB"/>
    <w:rsid w:val="0081014C"/>
    <w:rsid w:val="00810433"/>
    <w:rsid w:val="00810461"/>
    <w:rsid w:val="00810632"/>
    <w:rsid w:val="008112ED"/>
    <w:rsid w:val="00811FAE"/>
    <w:rsid w:val="00812597"/>
    <w:rsid w:val="00812CBF"/>
    <w:rsid w:val="008133DA"/>
    <w:rsid w:val="00813480"/>
    <w:rsid w:val="00813ED0"/>
    <w:rsid w:val="00814899"/>
    <w:rsid w:val="008149C8"/>
    <w:rsid w:val="008149E0"/>
    <w:rsid w:val="008157C2"/>
    <w:rsid w:val="008169FC"/>
    <w:rsid w:val="00816DB3"/>
    <w:rsid w:val="00817196"/>
    <w:rsid w:val="008175F2"/>
    <w:rsid w:val="00817612"/>
    <w:rsid w:val="00820917"/>
    <w:rsid w:val="008210B6"/>
    <w:rsid w:val="00822C9A"/>
    <w:rsid w:val="00822F84"/>
    <w:rsid w:val="008230A0"/>
    <w:rsid w:val="008236A2"/>
    <w:rsid w:val="00823928"/>
    <w:rsid w:val="0082512B"/>
    <w:rsid w:val="008253F5"/>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962"/>
    <w:rsid w:val="00833F28"/>
    <w:rsid w:val="00834048"/>
    <w:rsid w:val="00835229"/>
    <w:rsid w:val="008357C5"/>
    <w:rsid w:val="008365D8"/>
    <w:rsid w:val="008369A4"/>
    <w:rsid w:val="008377C0"/>
    <w:rsid w:val="00837B4B"/>
    <w:rsid w:val="00837EF8"/>
    <w:rsid w:val="00840240"/>
    <w:rsid w:val="008402D0"/>
    <w:rsid w:val="00841C1F"/>
    <w:rsid w:val="00842243"/>
    <w:rsid w:val="00842AAA"/>
    <w:rsid w:val="00842BCC"/>
    <w:rsid w:val="008436DD"/>
    <w:rsid w:val="00843714"/>
    <w:rsid w:val="00843F3F"/>
    <w:rsid w:val="00844251"/>
    <w:rsid w:val="0084548C"/>
    <w:rsid w:val="008455FE"/>
    <w:rsid w:val="0084564D"/>
    <w:rsid w:val="008456A7"/>
    <w:rsid w:val="00845E32"/>
    <w:rsid w:val="00846FCE"/>
    <w:rsid w:val="0084722D"/>
    <w:rsid w:val="00847A0E"/>
    <w:rsid w:val="00847E56"/>
    <w:rsid w:val="008502DA"/>
    <w:rsid w:val="00850BA4"/>
    <w:rsid w:val="00850CFB"/>
    <w:rsid w:val="00851962"/>
    <w:rsid w:val="0085198E"/>
    <w:rsid w:val="00852555"/>
    <w:rsid w:val="00852946"/>
    <w:rsid w:val="00852BD3"/>
    <w:rsid w:val="00854257"/>
    <w:rsid w:val="008549B4"/>
    <w:rsid w:val="00854B85"/>
    <w:rsid w:val="00854DDE"/>
    <w:rsid w:val="0085554A"/>
    <w:rsid w:val="00855790"/>
    <w:rsid w:val="00855C4D"/>
    <w:rsid w:val="00855E12"/>
    <w:rsid w:val="008573CD"/>
    <w:rsid w:val="008603C1"/>
    <w:rsid w:val="008611CD"/>
    <w:rsid w:val="00861500"/>
    <w:rsid w:val="0086198E"/>
    <w:rsid w:val="00862121"/>
    <w:rsid w:val="00862CB3"/>
    <w:rsid w:val="00862D87"/>
    <w:rsid w:val="0086330D"/>
    <w:rsid w:val="00863794"/>
    <w:rsid w:val="00863CEA"/>
    <w:rsid w:val="008642D6"/>
    <w:rsid w:val="008649F3"/>
    <w:rsid w:val="00864BCD"/>
    <w:rsid w:val="00865B5D"/>
    <w:rsid w:val="00865CA8"/>
    <w:rsid w:val="00865E40"/>
    <w:rsid w:val="00865F4E"/>
    <w:rsid w:val="0086798E"/>
    <w:rsid w:val="008701E4"/>
    <w:rsid w:val="00870DFB"/>
    <w:rsid w:val="00871117"/>
    <w:rsid w:val="00871242"/>
    <w:rsid w:val="00871B21"/>
    <w:rsid w:val="00871DA1"/>
    <w:rsid w:val="00872DB0"/>
    <w:rsid w:val="00874FD2"/>
    <w:rsid w:val="00876F25"/>
    <w:rsid w:val="00877006"/>
    <w:rsid w:val="00880168"/>
    <w:rsid w:val="00880FF4"/>
    <w:rsid w:val="00881091"/>
    <w:rsid w:val="008813CF"/>
    <w:rsid w:val="00881BCC"/>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1C6"/>
    <w:rsid w:val="008A120F"/>
    <w:rsid w:val="008A16FA"/>
    <w:rsid w:val="008A1855"/>
    <w:rsid w:val="008A1FB7"/>
    <w:rsid w:val="008A278F"/>
    <w:rsid w:val="008A2ACE"/>
    <w:rsid w:val="008A3981"/>
    <w:rsid w:val="008A6360"/>
    <w:rsid w:val="008A6A99"/>
    <w:rsid w:val="008A6E86"/>
    <w:rsid w:val="008A7A1D"/>
    <w:rsid w:val="008B02D6"/>
    <w:rsid w:val="008B03F7"/>
    <w:rsid w:val="008B13EC"/>
    <w:rsid w:val="008B18DC"/>
    <w:rsid w:val="008B193B"/>
    <w:rsid w:val="008B1DA7"/>
    <w:rsid w:val="008B2250"/>
    <w:rsid w:val="008B2322"/>
    <w:rsid w:val="008B2B6B"/>
    <w:rsid w:val="008B2DBD"/>
    <w:rsid w:val="008B4206"/>
    <w:rsid w:val="008B4AE3"/>
    <w:rsid w:val="008B4B5A"/>
    <w:rsid w:val="008B4D9A"/>
    <w:rsid w:val="008B52A9"/>
    <w:rsid w:val="008B5CB8"/>
    <w:rsid w:val="008B5F42"/>
    <w:rsid w:val="008B6354"/>
    <w:rsid w:val="008B6472"/>
    <w:rsid w:val="008B66E7"/>
    <w:rsid w:val="008B6744"/>
    <w:rsid w:val="008B6B83"/>
    <w:rsid w:val="008B6F67"/>
    <w:rsid w:val="008C072F"/>
    <w:rsid w:val="008C0BD0"/>
    <w:rsid w:val="008C0C15"/>
    <w:rsid w:val="008C1807"/>
    <w:rsid w:val="008C1EF6"/>
    <w:rsid w:val="008C29C9"/>
    <w:rsid w:val="008C3225"/>
    <w:rsid w:val="008C329A"/>
    <w:rsid w:val="008C4626"/>
    <w:rsid w:val="008C4F2A"/>
    <w:rsid w:val="008C5097"/>
    <w:rsid w:val="008C5D1B"/>
    <w:rsid w:val="008C6136"/>
    <w:rsid w:val="008C7F4D"/>
    <w:rsid w:val="008D00D8"/>
    <w:rsid w:val="008D09E2"/>
    <w:rsid w:val="008D28A2"/>
    <w:rsid w:val="008D2929"/>
    <w:rsid w:val="008D5AFF"/>
    <w:rsid w:val="008D5B41"/>
    <w:rsid w:val="008D6F34"/>
    <w:rsid w:val="008D749C"/>
    <w:rsid w:val="008E01C9"/>
    <w:rsid w:val="008E06E1"/>
    <w:rsid w:val="008E074A"/>
    <w:rsid w:val="008E1227"/>
    <w:rsid w:val="008E1AE2"/>
    <w:rsid w:val="008E21D7"/>
    <w:rsid w:val="008E2555"/>
    <w:rsid w:val="008E26BA"/>
    <w:rsid w:val="008E29D3"/>
    <w:rsid w:val="008E2BED"/>
    <w:rsid w:val="008E32CF"/>
    <w:rsid w:val="008E4A70"/>
    <w:rsid w:val="008E5722"/>
    <w:rsid w:val="008E609D"/>
    <w:rsid w:val="008E6147"/>
    <w:rsid w:val="008E61D3"/>
    <w:rsid w:val="008E6552"/>
    <w:rsid w:val="008E6619"/>
    <w:rsid w:val="008E6AF9"/>
    <w:rsid w:val="008E6DFC"/>
    <w:rsid w:val="008E72DA"/>
    <w:rsid w:val="008E7C95"/>
    <w:rsid w:val="008F14F3"/>
    <w:rsid w:val="008F16DC"/>
    <w:rsid w:val="008F2184"/>
    <w:rsid w:val="008F289B"/>
    <w:rsid w:val="008F2E55"/>
    <w:rsid w:val="008F3170"/>
    <w:rsid w:val="008F5459"/>
    <w:rsid w:val="008F581C"/>
    <w:rsid w:val="008F5957"/>
    <w:rsid w:val="008F61C3"/>
    <w:rsid w:val="008F737F"/>
    <w:rsid w:val="008F740F"/>
    <w:rsid w:val="008F7477"/>
    <w:rsid w:val="008F799B"/>
    <w:rsid w:val="00900D01"/>
    <w:rsid w:val="009010F7"/>
    <w:rsid w:val="00901232"/>
    <w:rsid w:val="009018B0"/>
    <w:rsid w:val="00902068"/>
    <w:rsid w:val="009020B6"/>
    <w:rsid w:val="009048B6"/>
    <w:rsid w:val="009049A5"/>
    <w:rsid w:val="00905442"/>
    <w:rsid w:val="009058DB"/>
    <w:rsid w:val="00906066"/>
    <w:rsid w:val="00906535"/>
    <w:rsid w:val="009076A9"/>
    <w:rsid w:val="00907A93"/>
    <w:rsid w:val="009101FE"/>
    <w:rsid w:val="00910489"/>
    <w:rsid w:val="00910727"/>
    <w:rsid w:val="00910BFF"/>
    <w:rsid w:val="0091178A"/>
    <w:rsid w:val="00911EC7"/>
    <w:rsid w:val="009121B8"/>
    <w:rsid w:val="00914A5A"/>
    <w:rsid w:val="00914F06"/>
    <w:rsid w:val="009154F1"/>
    <w:rsid w:val="00916300"/>
    <w:rsid w:val="00916C69"/>
    <w:rsid w:val="009173F0"/>
    <w:rsid w:val="0092105F"/>
    <w:rsid w:val="00921224"/>
    <w:rsid w:val="00921B64"/>
    <w:rsid w:val="00921D17"/>
    <w:rsid w:val="00923C74"/>
    <w:rsid w:val="00924CDB"/>
    <w:rsid w:val="0092550B"/>
    <w:rsid w:val="00925747"/>
    <w:rsid w:val="00925CD9"/>
    <w:rsid w:val="00925DF3"/>
    <w:rsid w:val="00925F52"/>
    <w:rsid w:val="00926C63"/>
    <w:rsid w:val="00927958"/>
    <w:rsid w:val="00927B77"/>
    <w:rsid w:val="00930360"/>
    <w:rsid w:val="00930697"/>
    <w:rsid w:val="0093183B"/>
    <w:rsid w:val="009318B2"/>
    <w:rsid w:val="00931D28"/>
    <w:rsid w:val="00933A57"/>
    <w:rsid w:val="00933D99"/>
    <w:rsid w:val="009348D6"/>
    <w:rsid w:val="009355C9"/>
    <w:rsid w:val="00935A1A"/>
    <w:rsid w:val="00936049"/>
    <w:rsid w:val="009360FD"/>
    <w:rsid w:val="0093654D"/>
    <w:rsid w:val="009367E0"/>
    <w:rsid w:val="009369F7"/>
    <w:rsid w:val="00936D71"/>
    <w:rsid w:val="00936E41"/>
    <w:rsid w:val="00937916"/>
    <w:rsid w:val="0094167A"/>
    <w:rsid w:val="00941AAF"/>
    <w:rsid w:val="009427EC"/>
    <w:rsid w:val="0094285C"/>
    <w:rsid w:val="00943D59"/>
    <w:rsid w:val="00944328"/>
    <w:rsid w:val="00944D6E"/>
    <w:rsid w:val="009457E2"/>
    <w:rsid w:val="00945B6E"/>
    <w:rsid w:val="00945B8E"/>
    <w:rsid w:val="009465CB"/>
    <w:rsid w:val="0094668A"/>
    <w:rsid w:val="00946E51"/>
    <w:rsid w:val="0094702C"/>
    <w:rsid w:val="00947C5B"/>
    <w:rsid w:val="00950CCB"/>
    <w:rsid w:val="00952F61"/>
    <w:rsid w:val="00952FBD"/>
    <w:rsid w:val="009531A4"/>
    <w:rsid w:val="00953B49"/>
    <w:rsid w:val="009556BE"/>
    <w:rsid w:val="00956679"/>
    <w:rsid w:val="0095759A"/>
    <w:rsid w:val="009575F8"/>
    <w:rsid w:val="00957EFB"/>
    <w:rsid w:val="00957FE3"/>
    <w:rsid w:val="00960DED"/>
    <w:rsid w:val="00961062"/>
    <w:rsid w:val="00961BBF"/>
    <w:rsid w:val="00961E39"/>
    <w:rsid w:val="0096367F"/>
    <w:rsid w:val="00963B06"/>
    <w:rsid w:val="00963FA1"/>
    <w:rsid w:val="009653EA"/>
    <w:rsid w:val="0096674C"/>
    <w:rsid w:val="00967A70"/>
    <w:rsid w:val="00970C77"/>
    <w:rsid w:val="00970C9D"/>
    <w:rsid w:val="00970EC8"/>
    <w:rsid w:val="0097153E"/>
    <w:rsid w:val="00972FA1"/>
    <w:rsid w:val="009733D7"/>
    <w:rsid w:val="00974500"/>
    <w:rsid w:val="0097492D"/>
    <w:rsid w:val="0097516F"/>
    <w:rsid w:val="009759B0"/>
    <w:rsid w:val="009765A9"/>
    <w:rsid w:val="00976646"/>
    <w:rsid w:val="00976A49"/>
    <w:rsid w:val="0097780E"/>
    <w:rsid w:val="00977856"/>
    <w:rsid w:val="00977C39"/>
    <w:rsid w:val="00977F1F"/>
    <w:rsid w:val="00981DDE"/>
    <w:rsid w:val="00981E52"/>
    <w:rsid w:val="009820BB"/>
    <w:rsid w:val="00982E3D"/>
    <w:rsid w:val="0098433B"/>
    <w:rsid w:val="00984E31"/>
    <w:rsid w:val="00984F54"/>
    <w:rsid w:val="00985DD0"/>
    <w:rsid w:val="00986651"/>
    <w:rsid w:val="00986DBA"/>
    <w:rsid w:val="00987061"/>
    <w:rsid w:val="0099061E"/>
    <w:rsid w:val="0099150C"/>
    <w:rsid w:val="009918CD"/>
    <w:rsid w:val="00991CF9"/>
    <w:rsid w:val="00992C5A"/>
    <w:rsid w:val="00992EBB"/>
    <w:rsid w:val="00992F8C"/>
    <w:rsid w:val="00993051"/>
    <w:rsid w:val="009939D2"/>
    <w:rsid w:val="00993DCE"/>
    <w:rsid w:val="0099486B"/>
    <w:rsid w:val="00994B35"/>
    <w:rsid w:val="009950D2"/>
    <w:rsid w:val="00995532"/>
    <w:rsid w:val="0099571D"/>
    <w:rsid w:val="00995AB9"/>
    <w:rsid w:val="00995D2E"/>
    <w:rsid w:val="00996D22"/>
    <w:rsid w:val="009971D4"/>
    <w:rsid w:val="009974D7"/>
    <w:rsid w:val="009A0411"/>
    <w:rsid w:val="009A05B6"/>
    <w:rsid w:val="009A071B"/>
    <w:rsid w:val="009A144F"/>
    <w:rsid w:val="009A186D"/>
    <w:rsid w:val="009A1D3A"/>
    <w:rsid w:val="009A2A8C"/>
    <w:rsid w:val="009A38D8"/>
    <w:rsid w:val="009A3E10"/>
    <w:rsid w:val="009A4F7F"/>
    <w:rsid w:val="009A59A0"/>
    <w:rsid w:val="009A59A1"/>
    <w:rsid w:val="009A5C3F"/>
    <w:rsid w:val="009A63BE"/>
    <w:rsid w:val="009A6F50"/>
    <w:rsid w:val="009A715A"/>
    <w:rsid w:val="009A7B32"/>
    <w:rsid w:val="009B0B7F"/>
    <w:rsid w:val="009B21DF"/>
    <w:rsid w:val="009B2F2A"/>
    <w:rsid w:val="009B3742"/>
    <w:rsid w:val="009B3D76"/>
    <w:rsid w:val="009B4AF0"/>
    <w:rsid w:val="009B57CA"/>
    <w:rsid w:val="009B5C79"/>
    <w:rsid w:val="009B751A"/>
    <w:rsid w:val="009B7EC2"/>
    <w:rsid w:val="009B7FD0"/>
    <w:rsid w:val="009C024D"/>
    <w:rsid w:val="009C0469"/>
    <w:rsid w:val="009C04EA"/>
    <w:rsid w:val="009C10F7"/>
    <w:rsid w:val="009C1158"/>
    <w:rsid w:val="009C180C"/>
    <w:rsid w:val="009C39A0"/>
    <w:rsid w:val="009C3CC8"/>
    <w:rsid w:val="009C4442"/>
    <w:rsid w:val="009C4823"/>
    <w:rsid w:val="009C5127"/>
    <w:rsid w:val="009C5228"/>
    <w:rsid w:val="009C609A"/>
    <w:rsid w:val="009C7ADB"/>
    <w:rsid w:val="009C7E10"/>
    <w:rsid w:val="009D07B1"/>
    <w:rsid w:val="009D07CB"/>
    <w:rsid w:val="009D0E03"/>
    <w:rsid w:val="009D0EC1"/>
    <w:rsid w:val="009D1A74"/>
    <w:rsid w:val="009D1F99"/>
    <w:rsid w:val="009D2576"/>
    <w:rsid w:val="009D27B2"/>
    <w:rsid w:val="009D28D4"/>
    <w:rsid w:val="009D28DB"/>
    <w:rsid w:val="009D2D55"/>
    <w:rsid w:val="009D4B0B"/>
    <w:rsid w:val="009D4D16"/>
    <w:rsid w:val="009D6560"/>
    <w:rsid w:val="009D79B9"/>
    <w:rsid w:val="009D7E0C"/>
    <w:rsid w:val="009E0D3D"/>
    <w:rsid w:val="009E1118"/>
    <w:rsid w:val="009E11CA"/>
    <w:rsid w:val="009E28C5"/>
    <w:rsid w:val="009E36B9"/>
    <w:rsid w:val="009E3B02"/>
    <w:rsid w:val="009E3C7C"/>
    <w:rsid w:val="009E4111"/>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265"/>
    <w:rsid w:val="009F448F"/>
    <w:rsid w:val="009F5817"/>
    <w:rsid w:val="009F5963"/>
    <w:rsid w:val="009F61DF"/>
    <w:rsid w:val="009F63CB"/>
    <w:rsid w:val="009F6B73"/>
    <w:rsid w:val="00A004F6"/>
    <w:rsid w:val="00A007D2"/>
    <w:rsid w:val="00A01B50"/>
    <w:rsid w:val="00A022FF"/>
    <w:rsid w:val="00A02C37"/>
    <w:rsid w:val="00A02F7F"/>
    <w:rsid w:val="00A02F9D"/>
    <w:rsid w:val="00A0382B"/>
    <w:rsid w:val="00A04194"/>
    <w:rsid w:val="00A046B1"/>
    <w:rsid w:val="00A046BB"/>
    <w:rsid w:val="00A06F79"/>
    <w:rsid w:val="00A07C4B"/>
    <w:rsid w:val="00A101FF"/>
    <w:rsid w:val="00A10378"/>
    <w:rsid w:val="00A106DD"/>
    <w:rsid w:val="00A12506"/>
    <w:rsid w:val="00A12795"/>
    <w:rsid w:val="00A128DA"/>
    <w:rsid w:val="00A12B1C"/>
    <w:rsid w:val="00A12BAF"/>
    <w:rsid w:val="00A134E0"/>
    <w:rsid w:val="00A1378C"/>
    <w:rsid w:val="00A13A6E"/>
    <w:rsid w:val="00A14130"/>
    <w:rsid w:val="00A14767"/>
    <w:rsid w:val="00A1551F"/>
    <w:rsid w:val="00A15FF9"/>
    <w:rsid w:val="00A1623F"/>
    <w:rsid w:val="00A173E2"/>
    <w:rsid w:val="00A178B7"/>
    <w:rsid w:val="00A17955"/>
    <w:rsid w:val="00A17C64"/>
    <w:rsid w:val="00A206BD"/>
    <w:rsid w:val="00A20AB5"/>
    <w:rsid w:val="00A20B92"/>
    <w:rsid w:val="00A21668"/>
    <w:rsid w:val="00A21C77"/>
    <w:rsid w:val="00A22544"/>
    <w:rsid w:val="00A22688"/>
    <w:rsid w:val="00A233B0"/>
    <w:rsid w:val="00A23ABA"/>
    <w:rsid w:val="00A241A9"/>
    <w:rsid w:val="00A2420B"/>
    <w:rsid w:val="00A24269"/>
    <w:rsid w:val="00A247F1"/>
    <w:rsid w:val="00A24A45"/>
    <w:rsid w:val="00A24DFC"/>
    <w:rsid w:val="00A256F0"/>
    <w:rsid w:val="00A25D63"/>
    <w:rsid w:val="00A26409"/>
    <w:rsid w:val="00A267CB"/>
    <w:rsid w:val="00A26B01"/>
    <w:rsid w:val="00A27485"/>
    <w:rsid w:val="00A3041F"/>
    <w:rsid w:val="00A30C78"/>
    <w:rsid w:val="00A30F60"/>
    <w:rsid w:val="00A31376"/>
    <w:rsid w:val="00A3138B"/>
    <w:rsid w:val="00A31649"/>
    <w:rsid w:val="00A320ED"/>
    <w:rsid w:val="00A323B2"/>
    <w:rsid w:val="00A33608"/>
    <w:rsid w:val="00A341FA"/>
    <w:rsid w:val="00A343BB"/>
    <w:rsid w:val="00A345D2"/>
    <w:rsid w:val="00A3482E"/>
    <w:rsid w:val="00A34C7A"/>
    <w:rsid w:val="00A34CAE"/>
    <w:rsid w:val="00A35631"/>
    <w:rsid w:val="00A35984"/>
    <w:rsid w:val="00A36BE3"/>
    <w:rsid w:val="00A3715F"/>
    <w:rsid w:val="00A40419"/>
    <w:rsid w:val="00A4044C"/>
    <w:rsid w:val="00A4048D"/>
    <w:rsid w:val="00A40CCA"/>
    <w:rsid w:val="00A4161C"/>
    <w:rsid w:val="00A41CD7"/>
    <w:rsid w:val="00A42E24"/>
    <w:rsid w:val="00A436C2"/>
    <w:rsid w:val="00A4376F"/>
    <w:rsid w:val="00A44726"/>
    <w:rsid w:val="00A4528D"/>
    <w:rsid w:val="00A4612E"/>
    <w:rsid w:val="00A50EF9"/>
    <w:rsid w:val="00A51038"/>
    <w:rsid w:val="00A521E3"/>
    <w:rsid w:val="00A5235D"/>
    <w:rsid w:val="00A52F8D"/>
    <w:rsid w:val="00A53A90"/>
    <w:rsid w:val="00A5477A"/>
    <w:rsid w:val="00A54A4C"/>
    <w:rsid w:val="00A54C57"/>
    <w:rsid w:val="00A560C6"/>
    <w:rsid w:val="00A56651"/>
    <w:rsid w:val="00A5706D"/>
    <w:rsid w:val="00A5749E"/>
    <w:rsid w:val="00A601ED"/>
    <w:rsid w:val="00A60591"/>
    <w:rsid w:val="00A617D2"/>
    <w:rsid w:val="00A62C75"/>
    <w:rsid w:val="00A62E65"/>
    <w:rsid w:val="00A62FF0"/>
    <w:rsid w:val="00A63CCE"/>
    <w:rsid w:val="00A63D2D"/>
    <w:rsid w:val="00A643AE"/>
    <w:rsid w:val="00A648E8"/>
    <w:rsid w:val="00A64C54"/>
    <w:rsid w:val="00A652DF"/>
    <w:rsid w:val="00A66947"/>
    <w:rsid w:val="00A7029C"/>
    <w:rsid w:val="00A7077F"/>
    <w:rsid w:val="00A70F9E"/>
    <w:rsid w:val="00A729C0"/>
    <w:rsid w:val="00A73254"/>
    <w:rsid w:val="00A7403B"/>
    <w:rsid w:val="00A74F1B"/>
    <w:rsid w:val="00A75C41"/>
    <w:rsid w:val="00A75E43"/>
    <w:rsid w:val="00A761FE"/>
    <w:rsid w:val="00A76DB9"/>
    <w:rsid w:val="00A77394"/>
    <w:rsid w:val="00A77AD8"/>
    <w:rsid w:val="00A807EA"/>
    <w:rsid w:val="00A809A6"/>
    <w:rsid w:val="00A80B50"/>
    <w:rsid w:val="00A80C64"/>
    <w:rsid w:val="00A80D11"/>
    <w:rsid w:val="00A81749"/>
    <w:rsid w:val="00A81FD2"/>
    <w:rsid w:val="00A82CF6"/>
    <w:rsid w:val="00A8386D"/>
    <w:rsid w:val="00A8556F"/>
    <w:rsid w:val="00A858FA"/>
    <w:rsid w:val="00A85E86"/>
    <w:rsid w:val="00A85EFF"/>
    <w:rsid w:val="00A8662B"/>
    <w:rsid w:val="00A86D43"/>
    <w:rsid w:val="00A86FDB"/>
    <w:rsid w:val="00A87B56"/>
    <w:rsid w:val="00A90D97"/>
    <w:rsid w:val="00A91557"/>
    <w:rsid w:val="00A91AC9"/>
    <w:rsid w:val="00A9282E"/>
    <w:rsid w:val="00A92B94"/>
    <w:rsid w:val="00A936C6"/>
    <w:rsid w:val="00A94930"/>
    <w:rsid w:val="00A95278"/>
    <w:rsid w:val="00A95427"/>
    <w:rsid w:val="00A96357"/>
    <w:rsid w:val="00A96799"/>
    <w:rsid w:val="00A96E2C"/>
    <w:rsid w:val="00AA0DA8"/>
    <w:rsid w:val="00AA1871"/>
    <w:rsid w:val="00AA24F2"/>
    <w:rsid w:val="00AA31E5"/>
    <w:rsid w:val="00AA496B"/>
    <w:rsid w:val="00AA4DBA"/>
    <w:rsid w:val="00AA521C"/>
    <w:rsid w:val="00AA52AE"/>
    <w:rsid w:val="00AA54B6"/>
    <w:rsid w:val="00AA5B13"/>
    <w:rsid w:val="00AA7451"/>
    <w:rsid w:val="00AB04F7"/>
    <w:rsid w:val="00AB135A"/>
    <w:rsid w:val="00AB1C38"/>
    <w:rsid w:val="00AB2B03"/>
    <w:rsid w:val="00AB365C"/>
    <w:rsid w:val="00AB3C27"/>
    <w:rsid w:val="00AB44E7"/>
    <w:rsid w:val="00AB4C44"/>
    <w:rsid w:val="00AB5E4A"/>
    <w:rsid w:val="00AB6DF2"/>
    <w:rsid w:val="00AB7467"/>
    <w:rsid w:val="00AB780E"/>
    <w:rsid w:val="00AC04D8"/>
    <w:rsid w:val="00AC0794"/>
    <w:rsid w:val="00AC080B"/>
    <w:rsid w:val="00AC0E3A"/>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592"/>
    <w:rsid w:val="00AC7AEC"/>
    <w:rsid w:val="00AD02BB"/>
    <w:rsid w:val="00AD0452"/>
    <w:rsid w:val="00AD133E"/>
    <w:rsid w:val="00AD1987"/>
    <w:rsid w:val="00AD22F8"/>
    <w:rsid w:val="00AD230D"/>
    <w:rsid w:val="00AD2E0B"/>
    <w:rsid w:val="00AD351F"/>
    <w:rsid w:val="00AD36C5"/>
    <w:rsid w:val="00AD3BBA"/>
    <w:rsid w:val="00AD420C"/>
    <w:rsid w:val="00AD47C5"/>
    <w:rsid w:val="00AD47EA"/>
    <w:rsid w:val="00AD4F53"/>
    <w:rsid w:val="00AD5151"/>
    <w:rsid w:val="00AD5324"/>
    <w:rsid w:val="00AD6235"/>
    <w:rsid w:val="00AE0042"/>
    <w:rsid w:val="00AE0366"/>
    <w:rsid w:val="00AE059B"/>
    <w:rsid w:val="00AE09F8"/>
    <w:rsid w:val="00AE1963"/>
    <w:rsid w:val="00AE1EA3"/>
    <w:rsid w:val="00AE1FF3"/>
    <w:rsid w:val="00AE2283"/>
    <w:rsid w:val="00AE2781"/>
    <w:rsid w:val="00AE394E"/>
    <w:rsid w:val="00AE3C7C"/>
    <w:rsid w:val="00AE4039"/>
    <w:rsid w:val="00AE4334"/>
    <w:rsid w:val="00AE4AD8"/>
    <w:rsid w:val="00AE532C"/>
    <w:rsid w:val="00AE5E91"/>
    <w:rsid w:val="00AE6013"/>
    <w:rsid w:val="00AE663C"/>
    <w:rsid w:val="00AE7B30"/>
    <w:rsid w:val="00AF0869"/>
    <w:rsid w:val="00AF1231"/>
    <w:rsid w:val="00AF1B5D"/>
    <w:rsid w:val="00AF2572"/>
    <w:rsid w:val="00AF2731"/>
    <w:rsid w:val="00AF284C"/>
    <w:rsid w:val="00AF2C01"/>
    <w:rsid w:val="00AF3ACB"/>
    <w:rsid w:val="00AF4399"/>
    <w:rsid w:val="00AF4C3D"/>
    <w:rsid w:val="00AF62DA"/>
    <w:rsid w:val="00AF678B"/>
    <w:rsid w:val="00AF764A"/>
    <w:rsid w:val="00AF7F48"/>
    <w:rsid w:val="00B001D0"/>
    <w:rsid w:val="00B003DD"/>
    <w:rsid w:val="00B00DBB"/>
    <w:rsid w:val="00B022FC"/>
    <w:rsid w:val="00B02F4F"/>
    <w:rsid w:val="00B03FCB"/>
    <w:rsid w:val="00B06444"/>
    <w:rsid w:val="00B0646A"/>
    <w:rsid w:val="00B06C1B"/>
    <w:rsid w:val="00B0726A"/>
    <w:rsid w:val="00B07552"/>
    <w:rsid w:val="00B1083A"/>
    <w:rsid w:val="00B111B1"/>
    <w:rsid w:val="00B113DD"/>
    <w:rsid w:val="00B1141B"/>
    <w:rsid w:val="00B120EE"/>
    <w:rsid w:val="00B121B9"/>
    <w:rsid w:val="00B12436"/>
    <w:rsid w:val="00B12F33"/>
    <w:rsid w:val="00B143B3"/>
    <w:rsid w:val="00B1459A"/>
    <w:rsid w:val="00B14855"/>
    <w:rsid w:val="00B149E7"/>
    <w:rsid w:val="00B1521D"/>
    <w:rsid w:val="00B16635"/>
    <w:rsid w:val="00B16B1E"/>
    <w:rsid w:val="00B17082"/>
    <w:rsid w:val="00B20174"/>
    <w:rsid w:val="00B206E8"/>
    <w:rsid w:val="00B20E59"/>
    <w:rsid w:val="00B218D9"/>
    <w:rsid w:val="00B23241"/>
    <w:rsid w:val="00B23530"/>
    <w:rsid w:val="00B237A2"/>
    <w:rsid w:val="00B23F02"/>
    <w:rsid w:val="00B24206"/>
    <w:rsid w:val="00B24A07"/>
    <w:rsid w:val="00B25AB0"/>
    <w:rsid w:val="00B26186"/>
    <w:rsid w:val="00B26AA1"/>
    <w:rsid w:val="00B2723B"/>
    <w:rsid w:val="00B273B1"/>
    <w:rsid w:val="00B27AA0"/>
    <w:rsid w:val="00B314B1"/>
    <w:rsid w:val="00B31977"/>
    <w:rsid w:val="00B31CA8"/>
    <w:rsid w:val="00B321B5"/>
    <w:rsid w:val="00B32FE1"/>
    <w:rsid w:val="00B33572"/>
    <w:rsid w:val="00B33906"/>
    <w:rsid w:val="00B33A3D"/>
    <w:rsid w:val="00B34397"/>
    <w:rsid w:val="00B350F7"/>
    <w:rsid w:val="00B351B6"/>
    <w:rsid w:val="00B3536C"/>
    <w:rsid w:val="00B36247"/>
    <w:rsid w:val="00B3718D"/>
    <w:rsid w:val="00B372F1"/>
    <w:rsid w:val="00B379CC"/>
    <w:rsid w:val="00B40067"/>
    <w:rsid w:val="00B401F3"/>
    <w:rsid w:val="00B407D3"/>
    <w:rsid w:val="00B414C1"/>
    <w:rsid w:val="00B4177A"/>
    <w:rsid w:val="00B4192E"/>
    <w:rsid w:val="00B42630"/>
    <w:rsid w:val="00B4285D"/>
    <w:rsid w:val="00B42ABC"/>
    <w:rsid w:val="00B42CD0"/>
    <w:rsid w:val="00B441D1"/>
    <w:rsid w:val="00B44585"/>
    <w:rsid w:val="00B44AB9"/>
    <w:rsid w:val="00B45192"/>
    <w:rsid w:val="00B45D36"/>
    <w:rsid w:val="00B466A0"/>
    <w:rsid w:val="00B469FA"/>
    <w:rsid w:val="00B471AA"/>
    <w:rsid w:val="00B47365"/>
    <w:rsid w:val="00B474E4"/>
    <w:rsid w:val="00B479EB"/>
    <w:rsid w:val="00B47EE1"/>
    <w:rsid w:val="00B504AA"/>
    <w:rsid w:val="00B507A0"/>
    <w:rsid w:val="00B50F12"/>
    <w:rsid w:val="00B50FFF"/>
    <w:rsid w:val="00B5144C"/>
    <w:rsid w:val="00B51700"/>
    <w:rsid w:val="00B519DE"/>
    <w:rsid w:val="00B51A8E"/>
    <w:rsid w:val="00B51E5C"/>
    <w:rsid w:val="00B52465"/>
    <w:rsid w:val="00B539DE"/>
    <w:rsid w:val="00B54B80"/>
    <w:rsid w:val="00B55766"/>
    <w:rsid w:val="00B56C46"/>
    <w:rsid w:val="00B57519"/>
    <w:rsid w:val="00B6120D"/>
    <w:rsid w:val="00B614DF"/>
    <w:rsid w:val="00B62403"/>
    <w:rsid w:val="00B629D3"/>
    <w:rsid w:val="00B632CA"/>
    <w:rsid w:val="00B639DE"/>
    <w:rsid w:val="00B64B3F"/>
    <w:rsid w:val="00B65417"/>
    <w:rsid w:val="00B6593F"/>
    <w:rsid w:val="00B65FE4"/>
    <w:rsid w:val="00B661ED"/>
    <w:rsid w:val="00B670F5"/>
    <w:rsid w:val="00B6750F"/>
    <w:rsid w:val="00B7073D"/>
    <w:rsid w:val="00B7192E"/>
    <w:rsid w:val="00B72C8C"/>
    <w:rsid w:val="00B72FFB"/>
    <w:rsid w:val="00B73A73"/>
    <w:rsid w:val="00B73BED"/>
    <w:rsid w:val="00B73DB9"/>
    <w:rsid w:val="00B73EF4"/>
    <w:rsid w:val="00B74DAA"/>
    <w:rsid w:val="00B75D13"/>
    <w:rsid w:val="00B7658D"/>
    <w:rsid w:val="00B76720"/>
    <w:rsid w:val="00B76B89"/>
    <w:rsid w:val="00B77405"/>
    <w:rsid w:val="00B7742D"/>
    <w:rsid w:val="00B776CA"/>
    <w:rsid w:val="00B80127"/>
    <w:rsid w:val="00B8037B"/>
    <w:rsid w:val="00B80616"/>
    <w:rsid w:val="00B80B46"/>
    <w:rsid w:val="00B8125D"/>
    <w:rsid w:val="00B81521"/>
    <w:rsid w:val="00B8195F"/>
    <w:rsid w:val="00B81B31"/>
    <w:rsid w:val="00B82502"/>
    <w:rsid w:val="00B82616"/>
    <w:rsid w:val="00B82830"/>
    <w:rsid w:val="00B82908"/>
    <w:rsid w:val="00B82F5F"/>
    <w:rsid w:val="00B83E9D"/>
    <w:rsid w:val="00B86160"/>
    <w:rsid w:val="00B861DB"/>
    <w:rsid w:val="00B866AB"/>
    <w:rsid w:val="00B87FBC"/>
    <w:rsid w:val="00B90D46"/>
    <w:rsid w:val="00B91DB7"/>
    <w:rsid w:val="00B91E5C"/>
    <w:rsid w:val="00B93AA1"/>
    <w:rsid w:val="00B94476"/>
    <w:rsid w:val="00B95801"/>
    <w:rsid w:val="00B95E9C"/>
    <w:rsid w:val="00B96118"/>
    <w:rsid w:val="00B96A8D"/>
    <w:rsid w:val="00B96B3E"/>
    <w:rsid w:val="00B96B53"/>
    <w:rsid w:val="00B979E0"/>
    <w:rsid w:val="00B97D87"/>
    <w:rsid w:val="00BA0B3D"/>
    <w:rsid w:val="00BA1249"/>
    <w:rsid w:val="00BA15C8"/>
    <w:rsid w:val="00BA245C"/>
    <w:rsid w:val="00BA25F4"/>
    <w:rsid w:val="00BA294A"/>
    <w:rsid w:val="00BA2BF1"/>
    <w:rsid w:val="00BA3649"/>
    <w:rsid w:val="00BA3C73"/>
    <w:rsid w:val="00BA3F68"/>
    <w:rsid w:val="00BA438D"/>
    <w:rsid w:val="00BA6267"/>
    <w:rsid w:val="00BA660F"/>
    <w:rsid w:val="00BA694A"/>
    <w:rsid w:val="00BA724E"/>
    <w:rsid w:val="00BA74E8"/>
    <w:rsid w:val="00BA792C"/>
    <w:rsid w:val="00BA7DF1"/>
    <w:rsid w:val="00BB3B54"/>
    <w:rsid w:val="00BB4170"/>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110F"/>
    <w:rsid w:val="00BC1BE7"/>
    <w:rsid w:val="00BC1D31"/>
    <w:rsid w:val="00BC23FF"/>
    <w:rsid w:val="00BC255F"/>
    <w:rsid w:val="00BC3279"/>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7C3"/>
    <w:rsid w:val="00BD0A75"/>
    <w:rsid w:val="00BD0ED1"/>
    <w:rsid w:val="00BD189A"/>
    <w:rsid w:val="00BD1924"/>
    <w:rsid w:val="00BD21F5"/>
    <w:rsid w:val="00BD234A"/>
    <w:rsid w:val="00BD2417"/>
    <w:rsid w:val="00BD3620"/>
    <w:rsid w:val="00BD6055"/>
    <w:rsid w:val="00BD62AF"/>
    <w:rsid w:val="00BD656D"/>
    <w:rsid w:val="00BD65A5"/>
    <w:rsid w:val="00BD67AF"/>
    <w:rsid w:val="00BD67E5"/>
    <w:rsid w:val="00BD68F0"/>
    <w:rsid w:val="00BD6C56"/>
    <w:rsid w:val="00BD73EA"/>
    <w:rsid w:val="00BD78AF"/>
    <w:rsid w:val="00BE0671"/>
    <w:rsid w:val="00BE0788"/>
    <w:rsid w:val="00BE11AE"/>
    <w:rsid w:val="00BE184D"/>
    <w:rsid w:val="00BE38BD"/>
    <w:rsid w:val="00BE3A4F"/>
    <w:rsid w:val="00BE3C4C"/>
    <w:rsid w:val="00BE44DC"/>
    <w:rsid w:val="00BE4E2A"/>
    <w:rsid w:val="00BE4FAB"/>
    <w:rsid w:val="00BE52AB"/>
    <w:rsid w:val="00BE5A60"/>
    <w:rsid w:val="00BE6B8F"/>
    <w:rsid w:val="00BE73D7"/>
    <w:rsid w:val="00BE79C9"/>
    <w:rsid w:val="00BE7E58"/>
    <w:rsid w:val="00BF08A5"/>
    <w:rsid w:val="00BF136D"/>
    <w:rsid w:val="00BF1E6B"/>
    <w:rsid w:val="00BF1FF6"/>
    <w:rsid w:val="00BF2847"/>
    <w:rsid w:val="00BF297D"/>
    <w:rsid w:val="00BF3683"/>
    <w:rsid w:val="00BF37FD"/>
    <w:rsid w:val="00BF3BAC"/>
    <w:rsid w:val="00BF3E81"/>
    <w:rsid w:val="00BF49AB"/>
    <w:rsid w:val="00BF5A0F"/>
    <w:rsid w:val="00BF63FD"/>
    <w:rsid w:val="00BF660B"/>
    <w:rsid w:val="00BF6906"/>
    <w:rsid w:val="00BF6FE4"/>
    <w:rsid w:val="00BF7398"/>
    <w:rsid w:val="00BF747F"/>
    <w:rsid w:val="00BF76A9"/>
    <w:rsid w:val="00BF7DD0"/>
    <w:rsid w:val="00C00298"/>
    <w:rsid w:val="00C00DB6"/>
    <w:rsid w:val="00C0141E"/>
    <w:rsid w:val="00C01A88"/>
    <w:rsid w:val="00C01E4E"/>
    <w:rsid w:val="00C02174"/>
    <w:rsid w:val="00C02216"/>
    <w:rsid w:val="00C02A96"/>
    <w:rsid w:val="00C06987"/>
    <w:rsid w:val="00C06B95"/>
    <w:rsid w:val="00C075BF"/>
    <w:rsid w:val="00C079F7"/>
    <w:rsid w:val="00C11F21"/>
    <w:rsid w:val="00C11F36"/>
    <w:rsid w:val="00C120F5"/>
    <w:rsid w:val="00C122A7"/>
    <w:rsid w:val="00C12F5C"/>
    <w:rsid w:val="00C13175"/>
    <w:rsid w:val="00C1326A"/>
    <w:rsid w:val="00C13BA8"/>
    <w:rsid w:val="00C13EDE"/>
    <w:rsid w:val="00C142CC"/>
    <w:rsid w:val="00C146CE"/>
    <w:rsid w:val="00C156B9"/>
    <w:rsid w:val="00C158AE"/>
    <w:rsid w:val="00C16C62"/>
    <w:rsid w:val="00C16FAB"/>
    <w:rsid w:val="00C17177"/>
    <w:rsid w:val="00C174BD"/>
    <w:rsid w:val="00C17A4C"/>
    <w:rsid w:val="00C20428"/>
    <w:rsid w:val="00C20AA5"/>
    <w:rsid w:val="00C21627"/>
    <w:rsid w:val="00C21D69"/>
    <w:rsid w:val="00C22348"/>
    <w:rsid w:val="00C22AE7"/>
    <w:rsid w:val="00C2388E"/>
    <w:rsid w:val="00C243AF"/>
    <w:rsid w:val="00C24480"/>
    <w:rsid w:val="00C249A3"/>
    <w:rsid w:val="00C24CF3"/>
    <w:rsid w:val="00C24D4A"/>
    <w:rsid w:val="00C257ED"/>
    <w:rsid w:val="00C25913"/>
    <w:rsid w:val="00C25C79"/>
    <w:rsid w:val="00C26A16"/>
    <w:rsid w:val="00C27766"/>
    <w:rsid w:val="00C27AEA"/>
    <w:rsid w:val="00C30734"/>
    <w:rsid w:val="00C30752"/>
    <w:rsid w:val="00C30B28"/>
    <w:rsid w:val="00C31BA9"/>
    <w:rsid w:val="00C32466"/>
    <w:rsid w:val="00C32B02"/>
    <w:rsid w:val="00C33230"/>
    <w:rsid w:val="00C333AE"/>
    <w:rsid w:val="00C340CF"/>
    <w:rsid w:val="00C342A3"/>
    <w:rsid w:val="00C34596"/>
    <w:rsid w:val="00C34A7F"/>
    <w:rsid w:val="00C35A11"/>
    <w:rsid w:val="00C362AD"/>
    <w:rsid w:val="00C3642D"/>
    <w:rsid w:val="00C367EB"/>
    <w:rsid w:val="00C36910"/>
    <w:rsid w:val="00C36953"/>
    <w:rsid w:val="00C3726E"/>
    <w:rsid w:val="00C37C47"/>
    <w:rsid w:val="00C37E5C"/>
    <w:rsid w:val="00C40318"/>
    <w:rsid w:val="00C40409"/>
    <w:rsid w:val="00C407D2"/>
    <w:rsid w:val="00C41A4D"/>
    <w:rsid w:val="00C41D69"/>
    <w:rsid w:val="00C42733"/>
    <w:rsid w:val="00C4293F"/>
    <w:rsid w:val="00C42F27"/>
    <w:rsid w:val="00C43218"/>
    <w:rsid w:val="00C4393B"/>
    <w:rsid w:val="00C43C64"/>
    <w:rsid w:val="00C448D1"/>
    <w:rsid w:val="00C44FC6"/>
    <w:rsid w:val="00C45327"/>
    <w:rsid w:val="00C4551B"/>
    <w:rsid w:val="00C46855"/>
    <w:rsid w:val="00C47154"/>
    <w:rsid w:val="00C4731F"/>
    <w:rsid w:val="00C47938"/>
    <w:rsid w:val="00C51023"/>
    <w:rsid w:val="00C51F25"/>
    <w:rsid w:val="00C53DD8"/>
    <w:rsid w:val="00C54820"/>
    <w:rsid w:val="00C54971"/>
    <w:rsid w:val="00C5592D"/>
    <w:rsid w:val="00C55BB5"/>
    <w:rsid w:val="00C55C60"/>
    <w:rsid w:val="00C569D4"/>
    <w:rsid w:val="00C573DA"/>
    <w:rsid w:val="00C576C4"/>
    <w:rsid w:val="00C60134"/>
    <w:rsid w:val="00C60735"/>
    <w:rsid w:val="00C60A5E"/>
    <w:rsid w:val="00C6101E"/>
    <w:rsid w:val="00C61226"/>
    <w:rsid w:val="00C61463"/>
    <w:rsid w:val="00C6174F"/>
    <w:rsid w:val="00C61C7F"/>
    <w:rsid w:val="00C61E4D"/>
    <w:rsid w:val="00C62DC3"/>
    <w:rsid w:val="00C636F3"/>
    <w:rsid w:val="00C64490"/>
    <w:rsid w:val="00C64A92"/>
    <w:rsid w:val="00C64E91"/>
    <w:rsid w:val="00C64F84"/>
    <w:rsid w:val="00C65144"/>
    <w:rsid w:val="00C652EE"/>
    <w:rsid w:val="00C66231"/>
    <w:rsid w:val="00C70756"/>
    <w:rsid w:val="00C70AA7"/>
    <w:rsid w:val="00C70F70"/>
    <w:rsid w:val="00C713A3"/>
    <w:rsid w:val="00C7140B"/>
    <w:rsid w:val="00C71432"/>
    <w:rsid w:val="00C7143D"/>
    <w:rsid w:val="00C71723"/>
    <w:rsid w:val="00C730BA"/>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25E"/>
    <w:rsid w:val="00C84DE9"/>
    <w:rsid w:val="00C85743"/>
    <w:rsid w:val="00C85DCA"/>
    <w:rsid w:val="00C861C4"/>
    <w:rsid w:val="00C86364"/>
    <w:rsid w:val="00C86B24"/>
    <w:rsid w:val="00C86E69"/>
    <w:rsid w:val="00C8701E"/>
    <w:rsid w:val="00C87441"/>
    <w:rsid w:val="00C87C3A"/>
    <w:rsid w:val="00C87E56"/>
    <w:rsid w:val="00C87E97"/>
    <w:rsid w:val="00C87F6E"/>
    <w:rsid w:val="00C90B31"/>
    <w:rsid w:val="00C91590"/>
    <w:rsid w:val="00C91634"/>
    <w:rsid w:val="00C91926"/>
    <w:rsid w:val="00C91DA3"/>
    <w:rsid w:val="00C92352"/>
    <w:rsid w:val="00C9250D"/>
    <w:rsid w:val="00C9259D"/>
    <w:rsid w:val="00C926F6"/>
    <w:rsid w:val="00C9294A"/>
    <w:rsid w:val="00C92CAC"/>
    <w:rsid w:val="00C9302D"/>
    <w:rsid w:val="00C9330D"/>
    <w:rsid w:val="00C958BF"/>
    <w:rsid w:val="00C95A7A"/>
    <w:rsid w:val="00C95F0E"/>
    <w:rsid w:val="00C9623B"/>
    <w:rsid w:val="00C968CA"/>
    <w:rsid w:val="00C9740A"/>
    <w:rsid w:val="00C97E62"/>
    <w:rsid w:val="00C97FEB"/>
    <w:rsid w:val="00CA09FB"/>
    <w:rsid w:val="00CA0F2E"/>
    <w:rsid w:val="00CA136A"/>
    <w:rsid w:val="00CA13F6"/>
    <w:rsid w:val="00CA140F"/>
    <w:rsid w:val="00CA1DC1"/>
    <w:rsid w:val="00CA2391"/>
    <w:rsid w:val="00CA2DF5"/>
    <w:rsid w:val="00CA3A01"/>
    <w:rsid w:val="00CA400B"/>
    <w:rsid w:val="00CA4D0F"/>
    <w:rsid w:val="00CA4F1E"/>
    <w:rsid w:val="00CA5AB1"/>
    <w:rsid w:val="00CA5DE6"/>
    <w:rsid w:val="00CA6BFB"/>
    <w:rsid w:val="00CB1A44"/>
    <w:rsid w:val="00CB1B9E"/>
    <w:rsid w:val="00CB287A"/>
    <w:rsid w:val="00CB4085"/>
    <w:rsid w:val="00CB4C09"/>
    <w:rsid w:val="00CB5368"/>
    <w:rsid w:val="00CB5568"/>
    <w:rsid w:val="00CB5634"/>
    <w:rsid w:val="00CB5985"/>
    <w:rsid w:val="00CB5F54"/>
    <w:rsid w:val="00CB624B"/>
    <w:rsid w:val="00CB70E5"/>
    <w:rsid w:val="00CB7124"/>
    <w:rsid w:val="00CC0061"/>
    <w:rsid w:val="00CC091C"/>
    <w:rsid w:val="00CC0D75"/>
    <w:rsid w:val="00CC141E"/>
    <w:rsid w:val="00CC241E"/>
    <w:rsid w:val="00CC2ECE"/>
    <w:rsid w:val="00CC3DE1"/>
    <w:rsid w:val="00CC3ED1"/>
    <w:rsid w:val="00CC409F"/>
    <w:rsid w:val="00CC4131"/>
    <w:rsid w:val="00CC4F79"/>
    <w:rsid w:val="00CC704D"/>
    <w:rsid w:val="00CC7ACF"/>
    <w:rsid w:val="00CC7AE0"/>
    <w:rsid w:val="00CD0CFD"/>
    <w:rsid w:val="00CD1F65"/>
    <w:rsid w:val="00CD26FC"/>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6A4"/>
    <w:rsid w:val="00CE4880"/>
    <w:rsid w:val="00CE494E"/>
    <w:rsid w:val="00CE4C24"/>
    <w:rsid w:val="00CE4CFA"/>
    <w:rsid w:val="00CE521F"/>
    <w:rsid w:val="00CE56D5"/>
    <w:rsid w:val="00CE5A9A"/>
    <w:rsid w:val="00CE5C6A"/>
    <w:rsid w:val="00CE61FE"/>
    <w:rsid w:val="00CE64D7"/>
    <w:rsid w:val="00CE68BD"/>
    <w:rsid w:val="00CE7308"/>
    <w:rsid w:val="00CE7490"/>
    <w:rsid w:val="00CE7FD9"/>
    <w:rsid w:val="00CF0008"/>
    <w:rsid w:val="00CF0F88"/>
    <w:rsid w:val="00CF1119"/>
    <w:rsid w:val="00CF1277"/>
    <w:rsid w:val="00CF1928"/>
    <w:rsid w:val="00CF27A0"/>
    <w:rsid w:val="00CF2D58"/>
    <w:rsid w:val="00CF2E02"/>
    <w:rsid w:val="00CF2E4C"/>
    <w:rsid w:val="00CF2EAF"/>
    <w:rsid w:val="00CF2FEF"/>
    <w:rsid w:val="00CF36B6"/>
    <w:rsid w:val="00CF379A"/>
    <w:rsid w:val="00CF3B02"/>
    <w:rsid w:val="00CF4446"/>
    <w:rsid w:val="00CF63FB"/>
    <w:rsid w:val="00CF6803"/>
    <w:rsid w:val="00CF7522"/>
    <w:rsid w:val="00D0007E"/>
    <w:rsid w:val="00D00120"/>
    <w:rsid w:val="00D01867"/>
    <w:rsid w:val="00D024B2"/>
    <w:rsid w:val="00D035BD"/>
    <w:rsid w:val="00D040BF"/>
    <w:rsid w:val="00D041CE"/>
    <w:rsid w:val="00D041D4"/>
    <w:rsid w:val="00D0433C"/>
    <w:rsid w:val="00D04C90"/>
    <w:rsid w:val="00D05548"/>
    <w:rsid w:val="00D05605"/>
    <w:rsid w:val="00D05AEA"/>
    <w:rsid w:val="00D068B3"/>
    <w:rsid w:val="00D06BC6"/>
    <w:rsid w:val="00D07A78"/>
    <w:rsid w:val="00D07DF9"/>
    <w:rsid w:val="00D1035B"/>
    <w:rsid w:val="00D1039A"/>
    <w:rsid w:val="00D1054A"/>
    <w:rsid w:val="00D10740"/>
    <w:rsid w:val="00D1087E"/>
    <w:rsid w:val="00D11DEA"/>
    <w:rsid w:val="00D121FA"/>
    <w:rsid w:val="00D12F00"/>
    <w:rsid w:val="00D131BD"/>
    <w:rsid w:val="00D13858"/>
    <w:rsid w:val="00D13BB1"/>
    <w:rsid w:val="00D13C3A"/>
    <w:rsid w:val="00D1433B"/>
    <w:rsid w:val="00D148FF"/>
    <w:rsid w:val="00D14FBF"/>
    <w:rsid w:val="00D154BE"/>
    <w:rsid w:val="00D15FE0"/>
    <w:rsid w:val="00D1654C"/>
    <w:rsid w:val="00D16B26"/>
    <w:rsid w:val="00D16E9A"/>
    <w:rsid w:val="00D20082"/>
    <w:rsid w:val="00D20383"/>
    <w:rsid w:val="00D20430"/>
    <w:rsid w:val="00D20772"/>
    <w:rsid w:val="00D20B45"/>
    <w:rsid w:val="00D20FE1"/>
    <w:rsid w:val="00D2118A"/>
    <w:rsid w:val="00D22577"/>
    <w:rsid w:val="00D22ACC"/>
    <w:rsid w:val="00D22E71"/>
    <w:rsid w:val="00D23362"/>
    <w:rsid w:val="00D2339D"/>
    <w:rsid w:val="00D23411"/>
    <w:rsid w:val="00D23769"/>
    <w:rsid w:val="00D23CA4"/>
    <w:rsid w:val="00D23CC6"/>
    <w:rsid w:val="00D2420E"/>
    <w:rsid w:val="00D2528A"/>
    <w:rsid w:val="00D25616"/>
    <w:rsid w:val="00D25C34"/>
    <w:rsid w:val="00D25ECA"/>
    <w:rsid w:val="00D2624B"/>
    <w:rsid w:val="00D2674D"/>
    <w:rsid w:val="00D269EC"/>
    <w:rsid w:val="00D26EA3"/>
    <w:rsid w:val="00D26F4B"/>
    <w:rsid w:val="00D2786A"/>
    <w:rsid w:val="00D27BA1"/>
    <w:rsid w:val="00D27ECC"/>
    <w:rsid w:val="00D3035F"/>
    <w:rsid w:val="00D308B1"/>
    <w:rsid w:val="00D309A1"/>
    <w:rsid w:val="00D30E93"/>
    <w:rsid w:val="00D311F6"/>
    <w:rsid w:val="00D32B51"/>
    <w:rsid w:val="00D33599"/>
    <w:rsid w:val="00D335AF"/>
    <w:rsid w:val="00D34FF0"/>
    <w:rsid w:val="00D351FF"/>
    <w:rsid w:val="00D3585A"/>
    <w:rsid w:val="00D35EB5"/>
    <w:rsid w:val="00D36853"/>
    <w:rsid w:val="00D36DE6"/>
    <w:rsid w:val="00D371BF"/>
    <w:rsid w:val="00D37794"/>
    <w:rsid w:val="00D37BFE"/>
    <w:rsid w:val="00D40115"/>
    <w:rsid w:val="00D4013D"/>
    <w:rsid w:val="00D40F2E"/>
    <w:rsid w:val="00D416F1"/>
    <w:rsid w:val="00D433BC"/>
    <w:rsid w:val="00D43A51"/>
    <w:rsid w:val="00D43DE4"/>
    <w:rsid w:val="00D43E02"/>
    <w:rsid w:val="00D45267"/>
    <w:rsid w:val="00D45ED3"/>
    <w:rsid w:val="00D468A8"/>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AB6"/>
    <w:rsid w:val="00D54C2B"/>
    <w:rsid w:val="00D55291"/>
    <w:rsid w:val="00D559CC"/>
    <w:rsid w:val="00D55BDD"/>
    <w:rsid w:val="00D5644D"/>
    <w:rsid w:val="00D5648F"/>
    <w:rsid w:val="00D569AC"/>
    <w:rsid w:val="00D56D8B"/>
    <w:rsid w:val="00D56DFC"/>
    <w:rsid w:val="00D574C6"/>
    <w:rsid w:val="00D6136C"/>
    <w:rsid w:val="00D6174C"/>
    <w:rsid w:val="00D61F24"/>
    <w:rsid w:val="00D62443"/>
    <w:rsid w:val="00D625E5"/>
    <w:rsid w:val="00D62F40"/>
    <w:rsid w:val="00D6349D"/>
    <w:rsid w:val="00D63720"/>
    <w:rsid w:val="00D637D6"/>
    <w:rsid w:val="00D638E9"/>
    <w:rsid w:val="00D64272"/>
    <w:rsid w:val="00D644C7"/>
    <w:rsid w:val="00D64938"/>
    <w:rsid w:val="00D652A5"/>
    <w:rsid w:val="00D6540A"/>
    <w:rsid w:val="00D66D85"/>
    <w:rsid w:val="00D66FD9"/>
    <w:rsid w:val="00D67DB1"/>
    <w:rsid w:val="00D7086A"/>
    <w:rsid w:val="00D7157A"/>
    <w:rsid w:val="00D71ED5"/>
    <w:rsid w:val="00D725F2"/>
    <w:rsid w:val="00D72B31"/>
    <w:rsid w:val="00D72C19"/>
    <w:rsid w:val="00D731DC"/>
    <w:rsid w:val="00D73CB6"/>
    <w:rsid w:val="00D73E8A"/>
    <w:rsid w:val="00D74487"/>
    <w:rsid w:val="00D7478C"/>
    <w:rsid w:val="00D770AA"/>
    <w:rsid w:val="00D7714B"/>
    <w:rsid w:val="00D7724F"/>
    <w:rsid w:val="00D772EE"/>
    <w:rsid w:val="00D80371"/>
    <w:rsid w:val="00D81519"/>
    <w:rsid w:val="00D81DF0"/>
    <w:rsid w:val="00D82532"/>
    <w:rsid w:val="00D8298A"/>
    <w:rsid w:val="00D82D9B"/>
    <w:rsid w:val="00D8307A"/>
    <w:rsid w:val="00D85090"/>
    <w:rsid w:val="00D85B38"/>
    <w:rsid w:val="00D861BB"/>
    <w:rsid w:val="00D86404"/>
    <w:rsid w:val="00D87155"/>
    <w:rsid w:val="00D9197D"/>
    <w:rsid w:val="00D91CBF"/>
    <w:rsid w:val="00D91F03"/>
    <w:rsid w:val="00D925F2"/>
    <w:rsid w:val="00D92C9E"/>
    <w:rsid w:val="00D92CAF"/>
    <w:rsid w:val="00D92D19"/>
    <w:rsid w:val="00D93098"/>
    <w:rsid w:val="00D94112"/>
    <w:rsid w:val="00D9428F"/>
    <w:rsid w:val="00D944E5"/>
    <w:rsid w:val="00D95529"/>
    <w:rsid w:val="00D9647D"/>
    <w:rsid w:val="00D96590"/>
    <w:rsid w:val="00D97312"/>
    <w:rsid w:val="00D97C68"/>
    <w:rsid w:val="00DA004E"/>
    <w:rsid w:val="00DA06E0"/>
    <w:rsid w:val="00DA073E"/>
    <w:rsid w:val="00DA1438"/>
    <w:rsid w:val="00DA14FA"/>
    <w:rsid w:val="00DA2BA2"/>
    <w:rsid w:val="00DA30AD"/>
    <w:rsid w:val="00DA313D"/>
    <w:rsid w:val="00DA3155"/>
    <w:rsid w:val="00DA36F0"/>
    <w:rsid w:val="00DA4744"/>
    <w:rsid w:val="00DA4A1C"/>
    <w:rsid w:val="00DA4A7A"/>
    <w:rsid w:val="00DA60F2"/>
    <w:rsid w:val="00DA65B0"/>
    <w:rsid w:val="00DA6A89"/>
    <w:rsid w:val="00DA6F72"/>
    <w:rsid w:val="00DA7454"/>
    <w:rsid w:val="00DA7733"/>
    <w:rsid w:val="00DA7DD9"/>
    <w:rsid w:val="00DB040A"/>
    <w:rsid w:val="00DB0AA0"/>
    <w:rsid w:val="00DB202A"/>
    <w:rsid w:val="00DB2213"/>
    <w:rsid w:val="00DB2773"/>
    <w:rsid w:val="00DB342A"/>
    <w:rsid w:val="00DB393B"/>
    <w:rsid w:val="00DB398E"/>
    <w:rsid w:val="00DB3A5C"/>
    <w:rsid w:val="00DB3DA8"/>
    <w:rsid w:val="00DB440A"/>
    <w:rsid w:val="00DB4827"/>
    <w:rsid w:val="00DB4A17"/>
    <w:rsid w:val="00DB4A88"/>
    <w:rsid w:val="00DB4ECF"/>
    <w:rsid w:val="00DB557A"/>
    <w:rsid w:val="00DB69C5"/>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A17"/>
    <w:rsid w:val="00DC6BB9"/>
    <w:rsid w:val="00DC6C57"/>
    <w:rsid w:val="00DC6FE7"/>
    <w:rsid w:val="00DC71A6"/>
    <w:rsid w:val="00DC7607"/>
    <w:rsid w:val="00DC7823"/>
    <w:rsid w:val="00DC7D60"/>
    <w:rsid w:val="00DD0C49"/>
    <w:rsid w:val="00DD1985"/>
    <w:rsid w:val="00DD26FA"/>
    <w:rsid w:val="00DD2871"/>
    <w:rsid w:val="00DD361E"/>
    <w:rsid w:val="00DD38A3"/>
    <w:rsid w:val="00DD43DC"/>
    <w:rsid w:val="00DD464E"/>
    <w:rsid w:val="00DD5125"/>
    <w:rsid w:val="00DD589D"/>
    <w:rsid w:val="00DD7204"/>
    <w:rsid w:val="00DD72C4"/>
    <w:rsid w:val="00DD76D8"/>
    <w:rsid w:val="00DD7D11"/>
    <w:rsid w:val="00DD7FC7"/>
    <w:rsid w:val="00DE07E5"/>
    <w:rsid w:val="00DE1BA8"/>
    <w:rsid w:val="00DE30BF"/>
    <w:rsid w:val="00DE4DB8"/>
    <w:rsid w:val="00DE5108"/>
    <w:rsid w:val="00DE5768"/>
    <w:rsid w:val="00DE57A4"/>
    <w:rsid w:val="00DE6155"/>
    <w:rsid w:val="00DE6A4A"/>
    <w:rsid w:val="00DF0AB2"/>
    <w:rsid w:val="00DF2324"/>
    <w:rsid w:val="00DF2588"/>
    <w:rsid w:val="00DF26E9"/>
    <w:rsid w:val="00DF353B"/>
    <w:rsid w:val="00DF38C4"/>
    <w:rsid w:val="00DF4B64"/>
    <w:rsid w:val="00DF4FBC"/>
    <w:rsid w:val="00DF628C"/>
    <w:rsid w:val="00DF6795"/>
    <w:rsid w:val="00DF75C2"/>
    <w:rsid w:val="00DF7BCA"/>
    <w:rsid w:val="00E00248"/>
    <w:rsid w:val="00E0067B"/>
    <w:rsid w:val="00E00954"/>
    <w:rsid w:val="00E0156E"/>
    <w:rsid w:val="00E015E3"/>
    <w:rsid w:val="00E022D6"/>
    <w:rsid w:val="00E02698"/>
    <w:rsid w:val="00E035C2"/>
    <w:rsid w:val="00E04DBF"/>
    <w:rsid w:val="00E04DF6"/>
    <w:rsid w:val="00E04F8E"/>
    <w:rsid w:val="00E0601A"/>
    <w:rsid w:val="00E06E2C"/>
    <w:rsid w:val="00E071A6"/>
    <w:rsid w:val="00E074FA"/>
    <w:rsid w:val="00E07A1E"/>
    <w:rsid w:val="00E10C2A"/>
    <w:rsid w:val="00E11691"/>
    <w:rsid w:val="00E11A18"/>
    <w:rsid w:val="00E12037"/>
    <w:rsid w:val="00E1204D"/>
    <w:rsid w:val="00E13BEC"/>
    <w:rsid w:val="00E144C5"/>
    <w:rsid w:val="00E150ED"/>
    <w:rsid w:val="00E1568B"/>
    <w:rsid w:val="00E15F44"/>
    <w:rsid w:val="00E15FB1"/>
    <w:rsid w:val="00E171BD"/>
    <w:rsid w:val="00E17227"/>
    <w:rsid w:val="00E17E31"/>
    <w:rsid w:val="00E201C7"/>
    <w:rsid w:val="00E203B0"/>
    <w:rsid w:val="00E203E1"/>
    <w:rsid w:val="00E2065A"/>
    <w:rsid w:val="00E20883"/>
    <w:rsid w:val="00E20EF2"/>
    <w:rsid w:val="00E210EF"/>
    <w:rsid w:val="00E21212"/>
    <w:rsid w:val="00E21954"/>
    <w:rsid w:val="00E229FA"/>
    <w:rsid w:val="00E23A3B"/>
    <w:rsid w:val="00E23F06"/>
    <w:rsid w:val="00E2525C"/>
    <w:rsid w:val="00E25A5D"/>
    <w:rsid w:val="00E25CBE"/>
    <w:rsid w:val="00E2647E"/>
    <w:rsid w:val="00E26B8D"/>
    <w:rsid w:val="00E271EB"/>
    <w:rsid w:val="00E272AA"/>
    <w:rsid w:val="00E275A7"/>
    <w:rsid w:val="00E300DF"/>
    <w:rsid w:val="00E3034E"/>
    <w:rsid w:val="00E3061D"/>
    <w:rsid w:val="00E30D0A"/>
    <w:rsid w:val="00E31B0C"/>
    <w:rsid w:val="00E31C07"/>
    <w:rsid w:val="00E320A7"/>
    <w:rsid w:val="00E32F77"/>
    <w:rsid w:val="00E33EB0"/>
    <w:rsid w:val="00E34FC8"/>
    <w:rsid w:val="00E35F40"/>
    <w:rsid w:val="00E363E8"/>
    <w:rsid w:val="00E3653D"/>
    <w:rsid w:val="00E365DC"/>
    <w:rsid w:val="00E36734"/>
    <w:rsid w:val="00E369F0"/>
    <w:rsid w:val="00E37078"/>
    <w:rsid w:val="00E3719F"/>
    <w:rsid w:val="00E3725B"/>
    <w:rsid w:val="00E37C58"/>
    <w:rsid w:val="00E37CEB"/>
    <w:rsid w:val="00E400D2"/>
    <w:rsid w:val="00E4081C"/>
    <w:rsid w:val="00E40A16"/>
    <w:rsid w:val="00E40F22"/>
    <w:rsid w:val="00E413AA"/>
    <w:rsid w:val="00E41E03"/>
    <w:rsid w:val="00E4201F"/>
    <w:rsid w:val="00E43213"/>
    <w:rsid w:val="00E445C3"/>
    <w:rsid w:val="00E45901"/>
    <w:rsid w:val="00E45AD0"/>
    <w:rsid w:val="00E46155"/>
    <w:rsid w:val="00E47455"/>
    <w:rsid w:val="00E50339"/>
    <w:rsid w:val="00E50C8B"/>
    <w:rsid w:val="00E51FF2"/>
    <w:rsid w:val="00E52688"/>
    <w:rsid w:val="00E5268A"/>
    <w:rsid w:val="00E52F7D"/>
    <w:rsid w:val="00E530F2"/>
    <w:rsid w:val="00E5321F"/>
    <w:rsid w:val="00E539ED"/>
    <w:rsid w:val="00E54085"/>
    <w:rsid w:val="00E542F2"/>
    <w:rsid w:val="00E54AA8"/>
    <w:rsid w:val="00E54B7C"/>
    <w:rsid w:val="00E55026"/>
    <w:rsid w:val="00E55AEC"/>
    <w:rsid w:val="00E55E30"/>
    <w:rsid w:val="00E56298"/>
    <w:rsid w:val="00E57BAF"/>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DCA"/>
    <w:rsid w:val="00E74CF6"/>
    <w:rsid w:val="00E75626"/>
    <w:rsid w:val="00E758A4"/>
    <w:rsid w:val="00E77324"/>
    <w:rsid w:val="00E77766"/>
    <w:rsid w:val="00E77BEC"/>
    <w:rsid w:val="00E807C9"/>
    <w:rsid w:val="00E813F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04B0"/>
    <w:rsid w:val="00E90AC5"/>
    <w:rsid w:val="00E910C1"/>
    <w:rsid w:val="00E91192"/>
    <w:rsid w:val="00E91CBE"/>
    <w:rsid w:val="00E92077"/>
    <w:rsid w:val="00E92B4F"/>
    <w:rsid w:val="00E92D12"/>
    <w:rsid w:val="00E938EE"/>
    <w:rsid w:val="00E94B18"/>
    <w:rsid w:val="00E9501E"/>
    <w:rsid w:val="00E95346"/>
    <w:rsid w:val="00E97321"/>
    <w:rsid w:val="00E976BD"/>
    <w:rsid w:val="00EA0959"/>
    <w:rsid w:val="00EA11BD"/>
    <w:rsid w:val="00EA1A62"/>
    <w:rsid w:val="00EA1D33"/>
    <w:rsid w:val="00EA3ED8"/>
    <w:rsid w:val="00EA4483"/>
    <w:rsid w:val="00EA4C2F"/>
    <w:rsid w:val="00EA5248"/>
    <w:rsid w:val="00EA525C"/>
    <w:rsid w:val="00EA6D15"/>
    <w:rsid w:val="00EA7514"/>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2CA"/>
    <w:rsid w:val="00EB7724"/>
    <w:rsid w:val="00EB7905"/>
    <w:rsid w:val="00EC14BB"/>
    <w:rsid w:val="00EC1588"/>
    <w:rsid w:val="00EC179A"/>
    <w:rsid w:val="00EC1976"/>
    <w:rsid w:val="00EC2062"/>
    <w:rsid w:val="00EC38A6"/>
    <w:rsid w:val="00EC3FCA"/>
    <w:rsid w:val="00EC45D4"/>
    <w:rsid w:val="00EC5629"/>
    <w:rsid w:val="00EC5675"/>
    <w:rsid w:val="00EC6EBE"/>
    <w:rsid w:val="00EC6F06"/>
    <w:rsid w:val="00EC79A8"/>
    <w:rsid w:val="00EC7D86"/>
    <w:rsid w:val="00ED0438"/>
    <w:rsid w:val="00ED0667"/>
    <w:rsid w:val="00ED0DBA"/>
    <w:rsid w:val="00ED1C2B"/>
    <w:rsid w:val="00ED1FE2"/>
    <w:rsid w:val="00ED3D13"/>
    <w:rsid w:val="00ED40D9"/>
    <w:rsid w:val="00ED42E7"/>
    <w:rsid w:val="00ED4699"/>
    <w:rsid w:val="00ED4EEE"/>
    <w:rsid w:val="00ED5992"/>
    <w:rsid w:val="00ED6B1F"/>
    <w:rsid w:val="00ED7B70"/>
    <w:rsid w:val="00EE09B8"/>
    <w:rsid w:val="00EE0DD3"/>
    <w:rsid w:val="00EE16CE"/>
    <w:rsid w:val="00EE238C"/>
    <w:rsid w:val="00EE2437"/>
    <w:rsid w:val="00EE2586"/>
    <w:rsid w:val="00EE52C9"/>
    <w:rsid w:val="00EE5D67"/>
    <w:rsid w:val="00EE5DE2"/>
    <w:rsid w:val="00EE6C9C"/>
    <w:rsid w:val="00EE70A0"/>
    <w:rsid w:val="00EF0769"/>
    <w:rsid w:val="00EF1174"/>
    <w:rsid w:val="00EF1AEB"/>
    <w:rsid w:val="00EF1F39"/>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F002B5"/>
    <w:rsid w:val="00F00627"/>
    <w:rsid w:val="00F01A3A"/>
    <w:rsid w:val="00F01FBD"/>
    <w:rsid w:val="00F022FE"/>
    <w:rsid w:val="00F025AA"/>
    <w:rsid w:val="00F0264D"/>
    <w:rsid w:val="00F027F1"/>
    <w:rsid w:val="00F0314F"/>
    <w:rsid w:val="00F03BB1"/>
    <w:rsid w:val="00F03FAF"/>
    <w:rsid w:val="00F04A90"/>
    <w:rsid w:val="00F04B4F"/>
    <w:rsid w:val="00F04C1C"/>
    <w:rsid w:val="00F057AB"/>
    <w:rsid w:val="00F063B8"/>
    <w:rsid w:val="00F06AD7"/>
    <w:rsid w:val="00F06B66"/>
    <w:rsid w:val="00F07638"/>
    <w:rsid w:val="00F07E90"/>
    <w:rsid w:val="00F113B2"/>
    <w:rsid w:val="00F1203E"/>
    <w:rsid w:val="00F1262D"/>
    <w:rsid w:val="00F14096"/>
    <w:rsid w:val="00F14C58"/>
    <w:rsid w:val="00F14F57"/>
    <w:rsid w:val="00F1506E"/>
    <w:rsid w:val="00F17368"/>
    <w:rsid w:val="00F17883"/>
    <w:rsid w:val="00F17BAF"/>
    <w:rsid w:val="00F21873"/>
    <w:rsid w:val="00F224BE"/>
    <w:rsid w:val="00F2379F"/>
    <w:rsid w:val="00F237CF"/>
    <w:rsid w:val="00F2392E"/>
    <w:rsid w:val="00F23F86"/>
    <w:rsid w:val="00F2403B"/>
    <w:rsid w:val="00F24DE8"/>
    <w:rsid w:val="00F24FAB"/>
    <w:rsid w:val="00F251F2"/>
    <w:rsid w:val="00F2583B"/>
    <w:rsid w:val="00F260CB"/>
    <w:rsid w:val="00F26A89"/>
    <w:rsid w:val="00F313D8"/>
    <w:rsid w:val="00F31702"/>
    <w:rsid w:val="00F3201E"/>
    <w:rsid w:val="00F321C0"/>
    <w:rsid w:val="00F32DD4"/>
    <w:rsid w:val="00F33986"/>
    <w:rsid w:val="00F34904"/>
    <w:rsid w:val="00F3533C"/>
    <w:rsid w:val="00F35AC9"/>
    <w:rsid w:val="00F35EF5"/>
    <w:rsid w:val="00F35F6C"/>
    <w:rsid w:val="00F36B9A"/>
    <w:rsid w:val="00F371F7"/>
    <w:rsid w:val="00F37741"/>
    <w:rsid w:val="00F37793"/>
    <w:rsid w:val="00F37A7E"/>
    <w:rsid w:val="00F37CC3"/>
    <w:rsid w:val="00F401FF"/>
    <w:rsid w:val="00F40961"/>
    <w:rsid w:val="00F40C58"/>
    <w:rsid w:val="00F414DC"/>
    <w:rsid w:val="00F41C1F"/>
    <w:rsid w:val="00F421C0"/>
    <w:rsid w:val="00F42C97"/>
    <w:rsid w:val="00F43047"/>
    <w:rsid w:val="00F43130"/>
    <w:rsid w:val="00F43450"/>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673F"/>
    <w:rsid w:val="00F567FF"/>
    <w:rsid w:val="00F56861"/>
    <w:rsid w:val="00F56AF9"/>
    <w:rsid w:val="00F56DEF"/>
    <w:rsid w:val="00F57EEA"/>
    <w:rsid w:val="00F60493"/>
    <w:rsid w:val="00F6064E"/>
    <w:rsid w:val="00F62DD9"/>
    <w:rsid w:val="00F632AD"/>
    <w:rsid w:val="00F639BD"/>
    <w:rsid w:val="00F63D53"/>
    <w:rsid w:val="00F642A0"/>
    <w:rsid w:val="00F644AE"/>
    <w:rsid w:val="00F649D6"/>
    <w:rsid w:val="00F66585"/>
    <w:rsid w:val="00F66890"/>
    <w:rsid w:val="00F67EED"/>
    <w:rsid w:val="00F702FD"/>
    <w:rsid w:val="00F703AE"/>
    <w:rsid w:val="00F70CFC"/>
    <w:rsid w:val="00F70E74"/>
    <w:rsid w:val="00F71156"/>
    <w:rsid w:val="00F71CBE"/>
    <w:rsid w:val="00F720B9"/>
    <w:rsid w:val="00F7267D"/>
    <w:rsid w:val="00F76FC4"/>
    <w:rsid w:val="00F77C0C"/>
    <w:rsid w:val="00F77D34"/>
    <w:rsid w:val="00F8055C"/>
    <w:rsid w:val="00F80973"/>
    <w:rsid w:val="00F80C98"/>
    <w:rsid w:val="00F825B7"/>
    <w:rsid w:val="00F82636"/>
    <w:rsid w:val="00F826F8"/>
    <w:rsid w:val="00F82737"/>
    <w:rsid w:val="00F82A91"/>
    <w:rsid w:val="00F833AB"/>
    <w:rsid w:val="00F835E8"/>
    <w:rsid w:val="00F8470A"/>
    <w:rsid w:val="00F84F26"/>
    <w:rsid w:val="00F86140"/>
    <w:rsid w:val="00F8687B"/>
    <w:rsid w:val="00F8712E"/>
    <w:rsid w:val="00F87492"/>
    <w:rsid w:val="00F87EAF"/>
    <w:rsid w:val="00F90570"/>
    <w:rsid w:val="00F91A03"/>
    <w:rsid w:val="00F91D33"/>
    <w:rsid w:val="00F92404"/>
    <w:rsid w:val="00F9261E"/>
    <w:rsid w:val="00F93E01"/>
    <w:rsid w:val="00F93EF9"/>
    <w:rsid w:val="00F93F94"/>
    <w:rsid w:val="00F9428C"/>
    <w:rsid w:val="00F94F8D"/>
    <w:rsid w:val="00F9556B"/>
    <w:rsid w:val="00F960F8"/>
    <w:rsid w:val="00F9639A"/>
    <w:rsid w:val="00F96AB2"/>
    <w:rsid w:val="00F97859"/>
    <w:rsid w:val="00FA0311"/>
    <w:rsid w:val="00FA080A"/>
    <w:rsid w:val="00FA0878"/>
    <w:rsid w:val="00FA1A13"/>
    <w:rsid w:val="00FA259F"/>
    <w:rsid w:val="00FA26CF"/>
    <w:rsid w:val="00FA28B1"/>
    <w:rsid w:val="00FA2911"/>
    <w:rsid w:val="00FA3F21"/>
    <w:rsid w:val="00FA43BE"/>
    <w:rsid w:val="00FA45AB"/>
    <w:rsid w:val="00FA47A9"/>
    <w:rsid w:val="00FA5164"/>
    <w:rsid w:val="00FA5189"/>
    <w:rsid w:val="00FA529C"/>
    <w:rsid w:val="00FA5667"/>
    <w:rsid w:val="00FA58A9"/>
    <w:rsid w:val="00FA5D29"/>
    <w:rsid w:val="00FA6E94"/>
    <w:rsid w:val="00FA772C"/>
    <w:rsid w:val="00FA7E8C"/>
    <w:rsid w:val="00FB0C98"/>
    <w:rsid w:val="00FB1198"/>
    <w:rsid w:val="00FB224C"/>
    <w:rsid w:val="00FB254C"/>
    <w:rsid w:val="00FB3E99"/>
    <w:rsid w:val="00FB4BF0"/>
    <w:rsid w:val="00FB5B74"/>
    <w:rsid w:val="00FB5FDF"/>
    <w:rsid w:val="00FB6835"/>
    <w:rsid w:val="00FB7D6C"/>
    <w:rsid w:val="00FC0362"/>
    <w:rsid w:val="00FC048F"/>
    <w:rsid w:val="00FC0A76"/>
    <w:rsid w:val="00FC0BE7"/>
    <w:rsid w:val="00FC26BF"/>
    <w:rsid w:val="00FC27DB"/>
    <w:rsid w:val="00FC2D0E"/>
    <w:rsid w:val="00FC3791"/>
    <w:rsid w:val="00FC4450"/>
    <w:rsid w:val="00FC5EED"/>
    <w:rsid w:val="00FC679C"/>
    <w:rsid w:val="00FC6C36"/>
    <w:rsid w:val="00FC74C4"/>
    <w:rsid w:val="00FC7836"/>
    <w:rsid w:val="00FC788F"/>
    <w:rsid w:val="00FD005D"/>
    <w:rsid w:val="00FD0AE2"/>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546"/>
    <w:rsid w:val="00FE1954"/>
    <w:rsid w:val="00FE1D25"/>
    <w:rsid w:val="00FE2493"/>
    <w:rsid w:val="00FE2504"/>
    <w:rsid w:val="00FE2AFC"/>
    <w:rsid w:val="00FE2C47"/>
    <w:rsid w:val="00FE2CBC"/>
    <w:rsid w:val="00FE2F27"/>
    <w:rsid w:val="00FE3D6D"/>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pPr>
      <w:numPr>
        <w:numId w:val="2"/>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536"/>
        <w:tab w:val="right" w:pos="9072"/>
      </w:tabs>
    </w:pPr>
    <w:rPr>
      <w:rFonts w:ascii="Arial" w:eastAsia="MS Mincho" w:hAnsi="Arial"/>
      <w:b/>
    </w:rPr>
  </w:style>
  <w:style w:type="paragraph" w:styleId="TOC1">
    <w:name w:val="toc 1"/>
    <w:next w:val="Normal"/>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Pr>
      <w:szCs w:val="20"/>
    </w:rPr>
  </w:style>
  <w:style w:type="paragraph" w:styleId="List5">
    <w:name w:val="List 5"/>
    <w:basedOn w:val="Normal"/>
    <w:qFormat/>
    <w:pPr>
      <w:ind w:leftChars="800" w:left="100" w:hangingChars="200" w:hanging="200"/>
      <w:contextualSpacing/>
    </w:pPr>
  </w:style>
  <w:style w:type="paragraph" w:styleId="TableofFigures">
    <w:name w:val="table of figures"/>
    <w:basedOn w:val="Normal"/>
    <w:next w:val="Normal"/>
    <w:uiPriority w:val="99"/>
    <w:pPr>
      <w:spacing w:line="360" w:lineRule="auto"/>
    </w:pPr>
  </w:style>
  <w:style w:type="paragraph" w:styleId="TOC2">
    <w:name w:val="toc 2"/>
    <w:basedOn w:val="Normal"/>
    <w:next w:val="Normal"/>
    <w:pPr>
      <w:ind w:leftChars="200" w:left="420"/>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1">
    <w:name w:val="修订1"/>
    <w:hidden/>
    <w:uiPriority w:val="99"/>
    <w:semiHidden/>
    <w:qFormat/>
    <w:rPr>
      <w:rFonts w:eastAsia="Times New Roman"/>
      <w:szCs w:val="24"/>
      <w:lang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uiPriority w:val="99"/>
    <w:qFormat/>
    <w:rPr>
      <w:rFonts w:eastAsia="Times New Roman"/>
      <w:szCs w:val="24"/>
      <w:lang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qFormat/>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pPr>
      <w:numPr>
        <w:numId w:val="2"/>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536"/>
        <w:tab w:val="right" w:pos="9072"/>
      </w:tabs>
    </w:pPr>
    <w:rPr>
      <w:rFonts w:ascii="Arial" w:eastAsia="MS Mincho" w:hAnsi="Arial"/>
      <w:b/>
    </w:rPr>
  </w:style>
  <w:style w:type="paragraph" w:styleId="TOC1">
    <w:name w:val="toc 1"/>
    <w:next w:val="Normal"/>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Pr>
      <w:szCs w:val="20"/>
    </w:rPr>
  </w:style>
  <w:style w:type="paragraph" w:styleId="List5">
    <w:name w:val="List 5"/>
    <w:basedOn w:val="Normal"/>
    <w:qFormat/>
    <w:pPr>
      <w:ind w:leftChars="800" w:left="100" w:hangingChars="200" w:hanging="200"/>
      <w:contextualSpacing/>
    </w:pPr>
  </w:style>
  <w:style w:type="paragraph" w:styleId="TableofFigures">
    <w:name w:val="table of figures"/>
    <w:basedOn w:val="Normal"/>
    <w:next w:val="Normal"/>
    <w:uiPriority w:val="99"/>
    <w:pPr>
      <w:spacing w:line="360" w:lineRule="auto"/>
    </w:pPr>
  </w:style>
  <w:style w:type="paragraph" w:styleId="TOC2">
    <w:name w:val="toc 2"/>
    <w:basedOn w:val="Normal"/>
    <w:next w:val="Normal"/>
    <w:pPr>
      <w:ind w:leftChars="200" w:left="420"/>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1">
    <w:name w:val="修订1"/>
    <w:hidden/>
    <w:uiPriority w:val="99"/>
    <w:semiHidden/>
    <w:qFormat/>
    <w:rPr>
      <w:rFonts w:eastAsia="Times New Roman"/>
      <w:szCs w:val="24"/>
      <w:lang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uiPriority w:val="99"/>
    <w:qFormat/>
    <w:rPr>
      <w:rFonts w:eastAsia="Times New Roman"/>
      <w:szCs w:val="24"/>
      <w:lang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qFormat/>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D5DAD9.210A01C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494A4-1EC4-4260-A879-411F85A73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1057</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2020-02-13T07:50:00Z</dcterms:created>
  <dcterms:modified xsi:type="dcterms:W3CDTF">2020-02-13T07:50:00Z</dcterms:modified>
</cp:coreProperties>
</file>